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eastAsiaTheme="minorHAnsi"/>
          <w:b/>
          <w:lang w:eastAsia="en-US"/>
        </w:rPr>
        <w:id w:val="1917437176"/>
        <w:docPartObj>
          <w:docPartGallery w:val="Cover Pages"/>
          <w:docPartUnique/>
        </w:docPartObj>
      </w:sdtPr>
      <w:sdtEndPr>
        <w:rPr>
          <w:rFonts w:ascii="Arial" w:hAnsi="Arial" w:cs="Arial"/>
          <w:sz w:val="24"/>
          <w:szCs w:val="24"/>
        </w:rPr>
      </w:sdtEndPr>
      <w:sdtContent>
        <w:p w:rsidR="004D5E24" w:rsidRPr="00C226A8" w:rsidRDefault="004D5E24">
          <w:pPr>
            <w:pStyle w:val="Sinespaciado"/>
            <w:rPr>
              <w:b/>
            </w:rPr>
          </w:pPr>
          <w:r w:rsidRPr="00C226A8">
            <w:rPr>
              <w:b/>
              <w:noProof/>
            </w:rPr>
            <mc:AlternateContent>
              <mc:Choice Requires="wpg">
                <w:drawing>
                  <wp:anchor distT="0" distB="0" distL="114300" distR="114300" simplePos="0" relativeHeight="251664384" behindDoc="1" locked="0" layoutInCell="1" allowOverlap="1">
                    <wp:simplePos x="0" y="0"/>
                    <mc:AlternateContent>
                      <mc:Choice Requires="wp14">
                        <wp:positionH relativeFrom="page">
                          <wp14:pctPosHOffset>4000</wp14:pctPosHOffset>
                        </wp:positionH>
                      </mc:Choice>
                      <mc:Fallback>
                        <wp:positionH relativeFrom="page">
                          <wp:posOffset>310515</wp:posOffset>
                        </wp:positionH>
                      </mc:Fallback>
                    </mc:AlternateContent>
                    <wp:positionV relativeFrom="page">
                      <wp:align>center</wp:align>
                    </wp:positionV>
                    <wp:extent cx="2194560" cy="9125712"/>
                    <wp:effectExtent l="0" t="0" r="6985" b="7620"/>
                    <wp:wrapNone/>
                    <wp:docPr id="54" name="Grupo 54"/>
                    <wp:cNvGraphicFramePr/>
                    <a:graphic xmlns:a="http://schemas.openxmlformats.org/drawingml/2006/main">
                      <a:graphicData uri="http://schemas.microsoft.com/office/word/2010/wordprocessingGroup">
                        <wpg:wgp>
                          <wpg:cNvGrpSpPr/>
                          <wpg:grpSpPr>
                            <a:xfrm>
                              <a:off x="0" y="0"/>
                              <a:ext cx="2194560" cy="9125712"/>
                              <a:chOff x="0" y="0"/>
                              <a:chExt cx="2194560" cy="9125712"/>
                            </a:xfrm>
                          </wpg:grpSpPr>
                          <wps:wsp>
                            <wps:cNvPr id="55" name="Rectángulo 55"/>
                            <wps:cNvSpPr/>
                            <wps:spPr>
                              <a:xfrm>
                                <a:off x="0" y="0"/>
                                <a:ext cx="194535" cy="9125712"/>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Pentágono 56"/>
                            <wps:cNvSpPr/>
                            <wps:spPr>
                              <a:xfrm>
                                <a:off x="0" y="1466850"/>
                                <a:ext cx="2194560" cy="552055"/>
                              </a:xfrm>
                              <a:prstGeom prst="homePlat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D5E24" w:rsidRDefault="004D5E24" w:rsidP="00263299">
                                  <w:pPr>
                                    <w:pStyle w:val="Sinespaciado"/>
                                    <w:rPr>
                                      <w:color w:val="FFFFFF" w:themeColor="background1"/>
                                      <w:sz w:val="28"/>
                                      <w:szCs w:val="28"/>
                                    </w:rPr>
                                  </w:pPr>
                                </w:p>
                              </w:txbxContent>
                            </wps:txbx>
                            <wps:bodyPr rot="0" spcFirstLastPara="0" vert="horz" wrap="square" lIns="91440" tIns="0" rIns="182880" bIns="0" numCol="1" spcCol="0" rtlCol="0" fromWordArt="0" anchor="ctr" anchorCtr="0" forceAA="0" compatLnSpc="1">
                              <a:prstTxWarp prst="textNoShape">
                                <a:avLst/>
                              </a:prstTxWarp>
                              <a:noAutofit/>
                            </wps:bodyPr>
                          </wps:wsp>
                          <wpg:grpSp>
                            <wpg:cNvPr id="57" name="Grupo 57"/>
                            <wpg:cNvGrpSpPr/>
                            <wpg:grpSpPr>
                              <a:xfrm>
                                <a:off x="76200" y="4210050"/>
                                <a:ext cx="2057400" cy="4910328"/>
                                <a:chOff x="80645" y="4211812"/>
                                <a:chExt cx="1306273" cy="3121026"/>
                              </a:xfrm>
                            </wpg:grpSpPr>
                            <wpg:grpSp>
                              <wpg:cNvPr id="58" name="Grupo 58"/>
                              <wpg:cNvGrpSpPr>
                                <a:grpSpLocks noChangeAspect="1"/>
                              </wpg:cNvGrpSpPr>
                              <wpg:grpSpPr>
                                <a:xfrm>
                                  <a:off x="141062" y="4211812"/>
                                  <a:ext cx="1047750" cy="3121026"/>
                                  <a:chOff x="141062" y="4211812"/>
                                  <a:chExt cx="1047750" cy="3121026"/>
                                </a:xfrm>
                              </wpg:grpSpPr>
                              <wps:wsp>
                                <wps:cNvPr id="59" name="Forma libre 59"/>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0" name="Forma libre 60"/>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1" name="Forma libre 61"/>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2" name="Forma libre 62"/>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3" name="Forma libre 63"/>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4" name="Forma libre 64"/>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5" name="Forma libre 65"/>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6" name="Forma libre 66"/>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7" name="Forma libre 67"/>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8" name="Forma libre 68"/>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69" name="Forma libre 69"/>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70" name="Forma libre 70"/>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g:grpSp>
                            <wpg:grpSp>
                              <wpg:cNvPr id="71" name="Grupo 71"/>
                              <wpg:cNvGrpSpPr>
                                <a:grpSpLocks noChangeAspect="1"/>
                              </wpg:cNvGrpSpPr>
                              <wpg:grpSpPr>
                                <a:xfrm>
                                  <a:off x="80645" y="4826972"/>
                                  <a:ext cx="1306273" cy="2505863"/>
                                  <a:chOff x="80645" y="4649964"/>
                                  <a:chExt cx="874712" cy="1677988"/>
                                </a:xfrm>
                              </wpg:grpSpPr>
                              <wps:wsp>
                                <wps:cNvPr id="72" name="Forma libre 72"/>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73" name="Forma libre 73"/>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74" name="Forma libre 74"/>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75" name="Forma libre 75"/>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76" name="Forma libre 76"/>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77" name="Forma libre 77"/>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78" name="Forma libre 78"/>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79" name="Forma libre 79"/>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80" name="Forma libre 80"/>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81" name="Forma libre 81"/>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82" name="Forma libre 82"/>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g:grpSp>
                          </wpg:grpSp>
                        </wpg:wgp>
                      </a:graphicData>
                    </a:graphic>
                    <wp14:sizeRelH relativeFrom="page">
                      <wp14:pctWidth>33000</wp14:pctWidth>
                    </wp14:sizeRelH>
                    <wp14:sizeRelV relativeFrom="page">
                      <wp14:pctHeight>95000</wp14:pctHeight>
                    </wp14:sizeRelV>
                  </wp:anchor>
                </w:drawing>
              </mc:Choice>
              <mc:Fallback>
                <w:pict>
                  <v:group id="Grupo 54" o:spid="_x0000_s1026" style="position:absolute;margin-left:0;margin-top:0;width:172.8pt;height:718.55pt;z-index:-251652096;mso-width-percent:330;mso-height-percent:950;mso-left-percent:40;mso-position-horizontal-relative:page;mso-position-vertical:center;mso-position-vertical-relative:page;mso-width-percent:330;mso-height-percent:950;mso-left-percent:4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">
                    <v:rect id="Rectángulo 55" o:spid="_x0000_s1027" style="position:absolute;width:1945;height:91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" fillcolor="#44546a [3215]" stroked="f" strokeweight="1p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56" o:spid="_x0000_s1028" type="#_x0000_t15" style="position:absolute;top:14668;width:21945;height:5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" adj="18883" fillcolor="#5b9bd5 [3204]" stroked="f" strokeweight="1pt">
                      <v:textbox inset=",0,14.4pt,0">
                        <w:txbxContent>
                          <w:p w:rsidR="004D5E24" w:rsidRDefault="004D5E24" w:rsidP="00263299">
                            <w:pPr>
                              <w:pStyle w:val="Sinespaciado"/>
                              <w:rPr>
                                <w:color w:val="FFFFFF" w:themeColor="background1"/>
                                <w:sz w:val="28"/>
                                <w:szCs w:val="28"/>
                              </w:rPr>
                            </w:pPr>
                          </w:p>
                        </w:txbxContent>
                      </v:textbox>
                    </v:shape>
                    <v:group id="Grupo 57" o:spid="_x0000_s1029" style="position:absolute;left:762;top:42100;width:20574;height:49103" coordorigin="806,42118" coordsize="13062,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group id="Grupo 58" o:spid="_x0000_s1030" style="position:absolute;left:1410;top:42118;width:10478;height:31210" coordorigin="1410,42118" coordsize="10477,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o:lock v:ext="edit" aspectratio="t"/>
                        <v:shape id="Forma libre 59" o:spid="_x0000_s1031" style="position:absolute;left:3696;top:62168;width:1937;height:6985;visibility:visible;mso-wrap-style:square;v-text-anchor:top" coordsize="12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" path="m,l39,152,84,304r38,113l122,440,76,306,39,180,6,53,,xe" fillcolor="#44546a [3215]" strokecolor="#44546a [3215]" strokeweight="0">
                          <v:path arrowok="t" o:connecttype="custom" o:connectlocs="0,0;61913,241300;133350,482600;193675,661988;193675,698500;120650,485775;61913,285750;9525,84138;0,0" o:connectangles="0,0,0,0,0,0,0,0,0"/>
                        </v:shape>
                        <v:shape id="Forma libre 60" o:spid="_x0000_s1032" style="position:absolute;left:5728;top:69058;width:1842;height:4270;visibility:visible;mso-wrap-style:square;v-text-anchor:top" coordsize="116,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" path="m,l8,19,37,93r30,74l116,269r-8,l60,169,30,98,1,25,,xe" fillcolor="#44546a [3215]" strokecolor="#44546a [3215]" strokeweight="0">
                          <v:path arrowok="t" o:connecttype="custom" o:connectlocs="0,0;12700,30163;58738,147638;106363,265113;184150,427038;171450,427038;95250,268288;47625,155575;1588,39688;0,0" o:connectangles="0,0,0,0,0,0,0,0,0,0"/>
                        </v:shape>
                        <v:shape id="Forma libre 61" o:spid="_x0000_s1033" style="position:absolute;left:1410;top:42118;width:2223;height:20193;visibility:visible;mso-wrap-style:square;v-text-anchor:top" coordsize="140,1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" path="m,l,,1,79r2,80l12,317,23,476,39,634,58,792,83,948r24,138l135,1223r5,49l138,1262,105,1106,77,949,53,792,35,634,20,476,9,317,2,159,,79,,xe" fillcolor="#44546a [3215]" strokecolor="#44546a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orma libre 62" o:spid="_x0000_s1034" style="position:absolute;left:3410;top:48611;width:715;height:13557;visibility:visible;mso-wrap-style:square;v-text-anchor:top" coordsize="4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" path="m45,r,l35,66r-9,67l14,267,6,401,3,534,6,669r8,134l18,854r,-3l9,814,8,803,1,669,,534,3,401,12,267,25,132,34,66,45,xe" fillcolor="#44546a [3215]" strokecolor="#44546a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orma libre 63" o:spid="_x0000_s1035" style="position:absolute;left:3633;top:62311;width:2444;height:9985;visibility:visible;mso-wrap-style:square;v-text-anchor:top" coordsize="15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" path="m,l10,44r11,82l34,207r19,86l75,380r25,86l120,521r21,55l152,618r2,11l140,595,115,532,93,468,67,383,47,295,28,207,12,104,,xe" fillcolor="#44546a [3215]" strokecolor="#44546a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orma libre 64" o:spid="_x0000_s1036" style="position:absolute;left:6204;top:72233;width:524;height:1095;visibility:visible;mso-wrap-style:square;v-text-anchor:top" coordsize="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" path="m,l33,69r-9,l12,35,,xe" fillcolor="#44546a [3215]" strokecolor="#44546a [3215]" strokeweight="0">
                          <v:path arrowok="t" o:connecttype="custom" o:connectlocs="0,0;52388,109538;38100,109538;19050,55563;0,0" o:connectangles="0,0,0,0,0"/>
                        </v:shape>
                        <v:shape id="Forma libre 65" o:spid="_x0000_s1037" style="position:absolute;left:3553;top:61533;width:238;height:1476;visibility:visible;mso-wrap-style:square;v-text-anchor:top" coordsize="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" path="m,l9,37r,3l15,93,5,49,,xe" fillcolor="#44546a [3215]" strokecolor="#44546a [3215]" strokeweight="0">
                          <v:path arrowok="t" o:connecttype="custom" o:connectlocs="0,0;14288,58738;14288,63500;23813,147638;7938,77788;0,0" o:connectangles="0,0,0,0,0,0"/>
                        </v:shape>
                        <v:shape id="Forma libre 66" o:spid="_x0000_s1038" style="position:absolute;left:5633;top:56897;width:6255;height:12161;visibility:visible;mso-wrap-style:square;v-text-anchor:top" coordsize="394,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" path="m394,r,l356,38,319,77r-35,40l249,160r-42,58l168,276r-37,63l98,402,69,467,45,535,26,604,14,673,7,746,6,766,,749r1,-5l7,673,21,603,40,533,65,466,94,400r33,-64l164,275r40,-60l248,158r34,-42l318,76,354,37,394,xe" fillcolor="#44546a [3215]" strokecolor="#44546a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orma libre 67" o:spid="_x0000_s1039" style="position:absolute;left:5633;top:69153;width:571;height:3080;visibility:visible;mso-wrap-style:square;v-text-anchor:top" coordsize="3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" path="m,l6,16r1,3l11,80r9,52l33,185r3,9l21,161,15,145,5,81,1,41,,xe" fillcolor="#44546a [3215]" strokecolor="#44546a [3215]" strokeweight="0">
                          <v:path arrowok="t" o:connecttype="custom" o:connectlocs="0,0;9525,25400;11113,30163;17463,127000;31750,209550;52388,293688;57150,307975;33338,255588;23813,230188;7938,128588;1588,65088;0,0" o:connectangles="0,0,0,0,0,0,0,0,0,0,0,0"/>
                        </v:shape>
                        <v:shape id="Forma libre 68" o:spid="_x0000_s1040" style="position:absolute;left:6077;top:72296;width:493;height:1032;visibility:visible;mso-wrap-style:square;v-text-anchor:top" coordsize="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" path="m,l31,65r-8,l,xe" fillcolor="#44546a [3215]" strokecolor="#44546a [3215]" strokeweight="0">
                          <v:path arrowok="t" o:connecttype="custom" o:connectlocs="0,0;49213,103188;36513,103188;0,0" o:connectangles="0,0,0,0"/>
                        </v:shape>
                        <v:shape id="Forma libre 69" o:spid="_x0000_s1041" style="position:absolute;left:5633;top:68788;width:111;height:666;visibility:visible;mso-wrap-style:square;v-text-anchor:top" coordsize="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" path="m,l6,17,7,42,6,39,,23,,xe" fillcolor="#44546a [3215]" strokecolor="#44546a [3215]" strokeweight="0">
                          <v:path arrowok="t" o:connecttype="custom" o:connectlocs="0,0;9525,26988;11113,66675;9525,61913;0,36513;0,0" o:connectangles="0,0,0,0,0,0"/>
                        </v:shape>
                        <v:shape id="Forma libre 70" o:spid="_x0000_s1042" style="position:absolute;left:5871;top:71455;width:714;height:1873;visibility:visible;mso-wrap-style:square;v-text-anchor:top" coordsize="45,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" path="m,l6,16,21,49,33,84r12,34l44,118,13,53,11,42,,xe" fillcolor="#44546a [3215]" strokecolor="#44546a [3215]" strokeweight="0">
                          <v:path arrowok="t" o:connecttype="custom" o:connectlocs="0,0;9525,25400;33338,77788;52388,133350;71438,187325;69850,187325;20638,84138;17463,66675;0,0" o:connectangles="0,0,0,0,0,0,0,0,0"/>
                        </v:shape>
                      </v:group>
                      <v:group id="Grupo 71" o:spid="_x0000_s1043" style="position:absolute;left:806;top:48269;width:13063;height:25059" coordorigin="806,46499" coordsize="8747,1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o:lock v:ext="edit" aspectratio="t"/>
                        <v:shape id="Forma libre 72" o:spid="_x0000_s1044" style="position:absolute;left:1187;top:51897;width:1984;height:7143;visibility:visible;mso-wrap-style:square;v-text-anchor:top" coordsize="12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" path="m,l41,155,86,309r39,116l125,450,79,311,41,183,7,54,,xe" fillcolor="#44546a [3215]" strokecolor="#44546a [3215]" strokeweight="0">
                          <v:fill opacity="13107f"/>
                          <v:stroke opacity="13107f"/>
                          <v:path arrowok="t" o:connecttype="custom" o:connectlocs="0,0;65088,246063;136525,490538;198438,674688;198438,714375;125413,493713;65088,290513;11113,85725;0,0" o:connectangles="0,0,0,0,0,0,0,0,0"/>
                        </v:shape>
                        <v:shape id="Forma libre 73" o:spid="_x0000_s1045" style="position:absolute;left:3282;top:58913;width:1874;height:4366;visibility:visible;mso-wrap-style:square;v-text-anchor:top" coordsize="11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" path="m,l8,20,37,96r32,74l118,275r-9,l61,174,30,100,,26,,xe" fillcolor="#44546a [3215]" strokecolor="#44546a [3215]" strokeweight="0">
                          <v:fill opacity="13107f"/>
                          <v:stroke opacity="13107f"/>
                          <v:path arrowok="t" o:connecttype="custom" o:connectlocs="0,0;12700,31750;58738,152400;109538,269875;187325,436563;173038,436563;96838,276225;47625,158750;0,41275;0,0" o:connectangles="0,0,0,0,0,0,0,0,0,0"/>
                        </v:shape>
                        <v:shape id="Forma libre 74" o:spid="_x0000_s1046" style="position:absolute;left:806;top:50103;width:317;height:1921;visibility:visible;mso-wrap-style:square;v-text-anchor:top" coordsize="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" path="m,l16,72r4,49l18,112,,31,,xe" fillcolor="#44546a [3215]" strokecolor="#44546a [3215]" strokeweight="0">
                          <v:fill opacity="13107f"/>
                          <v:stroke opacity="13107f"/>
                          <v:path arrowok="t" o:connecttype="custom" o:connectlocs="0,0;25400,114300;31750,192088;28575,177800;0,49213;0,0" o:connectangles="0,0,0,0,0,0"/>
                        </v:shape>
                        <v:shape id="Forma libre 75" o:spid="_x0000_s1047" style="position:absolute;left:1123;top:52024;width:2509;height:10207;visibility:visible;mso-wrap-style:square;v-text-anchor:top" coordsize="15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" path="m,l11,46r11,83l36,211r19,90l76,389r27,87l123,533r21,55l155,632r3,11l142,608,118,544,95,478,69,391,47,302,29,212,13,107,,xe" fillcolor="#44546a [3215]" strokecolor="#44546a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orma libre 76" o:spid="_x0000_s1048" style="position:absolute;left:3759;top:62152;width:524;height:1127;visibility:visible;mso-wrap-style:square;v-text-anchor:top" coordsize="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" path="m,l33,71r-9,l11,36,,xe" fillcolor="#44546a [3215]" strokecolor="#44546a [3215]" strokeweight="0">
                          <v:fill opacity="13107f"/>
                          <v:stroke opacity="13107f"/>
                          <v:path arrowok="t" o:connecttype="custom" o:connectlocs="0,0;52388,112713;38100,112713;17463,57150;0,0" o:connectangles="0,0,0,0,0"/>
                        </v:shape>
                        <v:shape id="Forma libre 77" o:spid="_x0000_s1049" style="position:absolute;left:1060;top:51246;width:238;height:1508;visibility:visible;mso-wrap-style:square;v-text-anchor:top" coordsize="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" path="m,l8,37r,4l15,95,4,49,,xe" fillcolor="#44546a [3215]" strokecolor="#44546a [3215]" strokeweight="0">
                          <v:fill opacity="13107f"/>
                          <v:stroke opacity="13107f"/>
                          <v:path arrowok="t" o:connecttype="custom" o:connectlocs="0,0;12700,58738;12700,65088;23813,150813;6350,77788;0,0" o:connectangles="0,0,0,0,0,0"/>
                        </v:shape>
                        <v:shape id="Forma libre 78" o:spid="_x0000_s1050" style="position:absolute;left:3171;top:46499;width:6382;height:12414;visibility:visible;mso-wrap-style:square;v-text-anchor:top" coordsize="40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" path="m402,r,1l363,39,325,79r-35,42l255,164r-44,58l171,284r-38,62l100,411,71,478,45,546,27,617,13,689,7,761r,21l,765r1,-4l7,688,21,616,40,545,66,475,95,409r35,-66l167,281r42,-61l253,163r34,-43l324,78,362,38,402,xe" fillcolor="#44546a [3215]" strokecolor="#44546a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orma libre 79" o:spid="_x0000_s1051" style="position:absolute;left:3171;top:59040;width:588;height:3112;visibility:visible;mso-wrap-style:square;v-text-anchor:top" coordsize="3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" path="m,l6,15r1,3l12,80r9,54l33,188r4,8l22,162,15,146,5,81,1,40,,xe" fillcolor="#44546a [3215]" strokecolor="#44546a [3215]" strokeweight="0">
                          <v:fill opacity="13107f"/>
                          <v:stroke opacity="13107f"/>
                          <v:path arrowok="t" o:connecttype="custom" o:connectlocs="0,0;9525,23813;11113,28575;19050,127000;33338,212725;52388,298450;58738,311150;34925,257175;23813,231775;7938,128588;1588,63500;0,0" o:connectangles="0,0,0,0,0,0,0,0,0,0,0,0"/>
                        </v:shape>
                        <v:shape id="Forma libre 80" o:spid="_x0000_s1052" style="position:absolute;left:3632;top:62231;width:492;height:1048;visibility:visible;mso-wrap-style:square;v-text-anchor:top" coordsize="3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" path="m,l31,66r-7,l,xe" fillcolor="#44546a [3215]" strokecolor="#44546a [3215]" strokeweight="0">
                          <v:fill opacity="13107f"/>
                          <v:stroke opacity="13107f"/>
                          <v:path arrowok="t" o:connecttype="custom" o:connectlocs="0,0;49213,104775;38100,104775;0,0" o:connectangles="0,0,0,0"/>
                        </v:shape>
                        <v:shape id="Forma libre 81" o:spid="_x0000_s1053" style="position:absolute;left:3171;top:58644;width:111;height:682;visibility:visible;mso-wrap-style:square;v-text-anchor:top" coordsize="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" path="m,l7,17r,26l6,40,,25,,xe" fillcolor="#44546a [3215]" strokecolor="#44546a [3215]" strokeweight="0">
                          <v:fill opacity="13107f"/>
                          <v:stroke opacity="13107f"/>
                          <v:path arrowok="t" o:connecttype="custom" o:connectlocs="0,0;11113,26988;11113,68263;9525,63500;0,39688;0,0" o:connectangles="0,0,0,0,0,0"/>
                        </v:shape>
                        <v:shape id="Forma libre 82" o:spid="_x0000_s1054" style="position:absolute;left:3409;top:61358;width:731;height:1921;visibility:visible;mso-wrap-style:square;v-text-anchor:top" coordsize="4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" path="m,l7,16,22,50,33,86r13,35l45,121,14,55,11,44,,xe" fillcolor="#44546a [3215]" strokecolor="#44546a [3215]" strokeweight="0">
                          <v:fill opacity="13107f"/>
                          <v:stroke opacity="13107f"/>
                          <v:path arrowok="t" o:connecttype="custom" o:connectlocs="0,0;11113,25400;34925,79375;52388,136525;73025,192088;71438,192088;22225,87313;17463,69850;0,0" o:connectangles="0,0,0,0,0,0,0,0,0"/>
                        </v:shape>
                      </v:group>
                    </v:group>
                    <w10:wrap anchorx="page" anchory="page"/>
                  </v:group>
                </w:pict>
              </mc:Fallback>
            </mc:AlternateContent>
          </w:r>
        </w:p>
        <w:p w:rsidR="004D5E24" w:rsidRPr="00C226A8" w:rsidRDefault="00C226A8" w:rsidP="00C226A8">
          <w:pPr>
            <w:rPr>
              <w:rFonts w:ascii="Arial" w:hAnsi="Arial" w:cs="Arial"/>
              <w:b/>
              <w:sz w:val="24"/>
              <w:szCs w:val="24"/>
            </w:rPr>
          </w:pPr>
          <w:r w:rsidRPr="00C226A8">
            <w:rPr>
              <w:b/>
              <w:noProof/>
            </w:rPr>
            <mc:AlternateContent>
              <mc:Choice Requires="wps">
                <w:drawing>
                  <wp:anchor distT="0" distB="0" distL="114300" distR="114300" simplePos="0" relativeHeight="251665408" behindDoc="0" locked="0" layoutInCell="1" allowOverlap="1" wp14:anchorId="4079F375" wp14:editId="217DA05B">
                    <wp:simplePos x="0" y="0"/>
                    <wp:positionH relativeFrom="page">
                      <wp:posOffset>3336290</wp:posOffset>
                    </wp:positionH>
                    <wp:positionV relativeFrom="margin">
                      <wp:posOffset>873058</wp:posOffset>
                    </wp:positionV>
                    <wp:extent cx="3657600" cy="1069848"/>
                    <wp:effectExtent l="0" t="0" r="7620" b="0"/>
                    <wp:wrapNone/>
                    <wp:docPr id="84" name="Cuadro de texto 84"/>
                    <wp:cNvGraphicFramePr/>
                    <a:graphic xmlns:a="http://schemas.openxmlformats.org/drawingml/2006/main">
                      <a:graphicData uri="http://schemas.microsoft.com/office/word/2010/wordprocessingShape">
                        <wps:wsp>
                          <wps:cNvSpPr txBox="1"/>
                          <wps:spPr>
                            <a:xfrm>
                              <a:off x="0" y="0"/>
                              <a:ext cx="3657600" cy="10698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D5E24" w:rsidRPr="00C226A8" w:rsidRDefault="004D5E24" w:rsidP="00C226A8">
                                <w:pPr>
                                  <w:spacing w:line="276" w:lineRule="auto"/>
                                  <w:jc w:val="center"/>
                                  <w:rPr>
                                    <w:rFonts w:ascii="Arial" w:hAnsi="Arial" w:cs="Arial"/>
                                    <w:b/>
                                    <w:sz w:val="26"/>
                                    <w:szCs w:val="26"/>
                                  </w:rPr>
                                </w:pPr>
                                <w:r w:rsidRPr="00C226A8">
                                  <w:rPr>
                                    <w:rFonts w:ascii="Arial" w:hAnsi="Arial" w:cs="Arial"/>
                                    <w:b/>
                                    <w:sz w:val="26"/>
                                    <w:szCs w:val="26"/>
                                  </w:rPr>
                                  <w:t>PROYECTO</w:t>
                                </w:r>
                              </w:p>
                              <w:p w:rsidR="004D5E24" w:rsidRPr="00C226A8" w:rsidRDefault="004D5E24" w:rsidP="00C226A8">
                                <w:pPr>
                                  <w:spacing w:line="276" w:lineRule="auto"/>
                                  <w:jc w:val="center"/>
                                  <w:rPr>
                                    <w:rFonts w:ascii="Arial" w:hAnsi="Arial" w:cs="Arial"/>
                                    <w:b/>
                                    <w:i/>
                                    <w:sz w:val="26"/>
                                    <w:szCs w:val="26"/>
                                  </w:rPr>
                                </w:pPr>
                                <w:r w:rsidRPr="00C226A8">
                                  <w:rPr>
                                    <w:rFonts w:ascii="Arial" w:hAnsi="Arial" w:cs="Arial"/>
                                    <w:b/>
                                    <w:i/>
                                    <w:sz w:val="26"/>
                                    <w:szCs w:val="26"/>
                                  </w:rPr>
                                  <w:t>Rugb</w:t>
                                </w:r>
                                <w:r w:rsidR="008D731C">
                                  <w:rPr>
                                    <w:rFonts w:ascii="Arial" w:hAnsi="Arial" w:cs="Arial"/>
                                    <w:b/>
                                    <w:i/>
                                    <w:sz w:val="26"/>
                                    <w:szCs w:val="26"/>
                                  </w:rPr>
                                  <w:t xml:space="preserve">y por la paz </w:t>
                                </w:r>
                              </w:p>
                              <w:p w:rsidR="004D5E24" w:rsidRPr="00C226A8" w:rsidRDefault="004D5E24" w:rsidP="00C226A8">
                                <w:pPr>
                                  <w:spacing w:line="276" w:lineRule="auto"/>
                                  <w:jc w:val="center"/>
                                  <w:rPr>
                                    <w:rFonts w:ascii="Arial" w:hAnsi="Arial" w:cs="Arial"/>
                                    <w:b/>
                                    <w:i/>
                                    <w:sz w:val="26"/>
                                    <w:szCs w:val="26"/>
                                  </w:rPr>
                                </w:pPr>
                              </w:p>
                              <w:p w:rsidR="004D5E24" w:rsidRPr="00C226A8" w:rsidRDefault="004D5E24" w:rsidP="00C226A8">
                                <w:pPr>
                                  <w:spacing w:line="276" w:lineRule="auto"/>
                                  <w:jc w:val="center"/>
                                  <w:rPr>
                                    <w:rFonts w:ascii="Arial" w:hAnsi="Arial" w:cs="Arial"/>
                                    <w:b/>
                                    <w:i/>
                                    <w:sz w:val="26"/>
                                    <w:szCs w:val="26"/>
                                  </w:rPr>
                                </w:pPr>
                              </w:p>
                              <w:p w:rsidR="004D5E24" w:rsidRPr="00C226A8" w:rsidRDefault="004D5E24" w:rsidP="00C226A8">
                                <w:pPr>
                                  <w:spacing w:line="276" w:lineRule="auto"/>
                                  <w:jc w:val="center"/>
                                  <w:rPr>
                                    <w:rFonts w:ascii="Arial" w:hAnsi="Arial" w:cs="Arial"/>
                                    <w:b/>
                                    <w:i/>
                                    <w:sz w:val="26"/>
                                    <w:szCs w:val="26"/>
                                  </w:rPr>
                                </w:pPr>
                              </w:p>
                              <w:p w:rsidR="004D5E24" w:rsidRPr="00C226A8" w:rsidRDefault="004D5E24" w:rsidP="00C226A8">
                                <w:pPr>
                                  <w:spacing w:line="276" w:lineRule="auto"/>
                                  <w:jc w:val="center"/>
                                  <w:rPr>
                                    <w:rFonts w:ascii="Arial" w:hAnsi="Arial" w:cs="Arial"/>
                                    <w:b/>
                                    <w:sz w:val="26"/>
                                    <w:szCs w:val="26"/>
                                  </w:rPr>
                                </w:pPr>
                              </w:p>
                              <w:p w:rsidR="004D5E24" w:rsidRPr="00C226A8" w:rsidRDefault="00D62273" w:rsidP="00C226A8">
                                <w:pPr>
                                  <w:pStyle w:val="Sinespaciado"/>
                                  <w:jc w:val="center"/>
                                  <w:rPr>
                                    <w:rFonts w:ascii="Arial" w:hAnsi="Arial" w:cs="Arial"/>
                                    <w:b/>
                                    <w:sz w:val="26"/>
                                    <w:szCs w:val="26"/>
                                  </w:rPr>
                                </w:pPr>
                                <w:sdt>
                                  <w:sdtPr>
                                    <w:rPr>
                                      <w:rFonts w:ascii="Arial" w:hAnsi="Arial" w:cs="Arial"/>
                                      <w:b/>
                                      <w:sz w:val="26"/>
                                      <w:szCs w:val="26"/>
                                    </w:rPr>
                                    <w:alias w:val="Subtítulo"/>
                                    <w:tag w:val=""/>
                                    <w:id w:val="-1148361611"/>
                                    <w:dataBinding w:prefixMappings="xmlns:ns0='http://purl.org/dc/elements/1.1/' xmlns:ns1='http://schemas.openxmlformats.org/package/2006/metadata/core-properties' " w:xpath="/ns1:coreProperties[1]/ns0:subject[1]" w:storeItemID="{6C3C8BC8-F283-45AE-878A-BAB7291924A1}"/>
                                    <w:text/>
                                  </w:sdtPr>
                                  <w:sdtEndPr/>
                                  <w:sdtContent>
                                    <w:r w:rsidR="007015E8">
                                      <w:rPr>
                                        <w:rFonts w:ascii="Arial" w:hAnsi="Arial" w:cs="Arial"/>
                                        <w:b/>
                                        <w:sz w:val="26"/>
                                        <w:szCs w:val="26"/>
                                      </w:rPr>
                                      <w:t>Realizado por:</w:t>
                                    </w:r>
                                  </w:sdtContent>
                                </w:sdt>
                              </w:p>
                              <w:p w:rsidR="00C226A8" w:rsidRPr="00C226A8" w:rsidRDefault="00C226A8" w:rsidP="00C226A8">
                                <w:pPr>
                                  <w:pStyle w:val="Piedepgina"/>
                                  <w:jc w:val="center"/>
                                  <w:rPr>
                                    <w:b/>
                                    <w:sz w:val="26"/>
                                    <w:szCs w:val="26"/>
                                  </w:rPr>
                                </w:pPr>
                              </w:p>
                              <w:p w:rsidR="00C226A8" w:rsidRPr="00C226A8" w:rsidRDefault="00C226A8" w:rsidP="00C226A8">
                                <w:pPr>
                                  <w:pStyle w:val="Piedepgina"/>
                                  <w:jc w:val="center"/>
                                  <w:rPr>
                                    <w:b/>
                                    <w:sz w:val="26"/>
                                    <w:szCs w:val="26"/>
                                  </w:rPr>
                                </w:pPr>
                              </w:p>
                              <w:p w:rsidR="00C226A8" w:rsidRPr="00C226A8" w:rsidRDefault="00C226A8" w:rsidP="00C226A8">
                                <w:pPr>
                                  <w:pStyle w:val="Piedepgina"/>
                                  <w:jc w:val="center"/>
                                  <w:rPr>
                                    <w:rFonts w:ascii="Arial" w:hAnsi="Arial" w:cs="Arial"/>
                                    <w:b/>
                                    <w:sz w:val="26"/>
                                    <w:szCs w:val="26"/>
                                  </w:rPr>
                                </w:pPr>
                                <w:r w:rsidRPr="00C226A8">
                                  <w:rPr>
                                    <w:rFonts w:ascii="Arial" w:hAnsi="Arial" w:cs="Arial"/>
                                    <w:b/>
                                    <w:sz w:val="26"/>
                                    <w:szCs w:val="26"/>
                                  </w:rPr>
                                  <w:t>Juan Sebastián Villa Luna</w:t>
                                </w:r>
                              </w:p>
                              <w:p w:rsidR="00C226A8" w:rsidRPr="00C226A8" w:rsidRDefault="00C226A8" w:rsidP="00745568">
                                <w:pPr>
                                  <w:pStyle w:val="Piedepgina"/>
                                  <w:jc w:val="center"/>
                                  <w:rPr>
                                    <w:rFonts w:ascii="Arial" w:hAnsi="Arial" w:cs="Arial"/>
                                    <w:b/>
                                    <w:sz w:val="26"/>
                                    <w:szCs w:val="26"/>
                                  </w:rPr>
                                </w:pPr>
                                <w:r w:rsidRPr="00C226A8">
                                  <w:rPr>
                                    <w:rFonts w:ascii="Arial" w:hAnsi="Arial" w:cs="Arial"/>
                                    <w:b/>
                                    <w:sz w:val="26"/>
                                    <w:szCs w:val="26"/>
                                  </w:rPr>
                                  <w:t>Profesional en Deporte</w:t>
                                </w:r>
                                <w:r w:rsidR="00745568">
                                  <w:rPr>
                                    <w:rFonts w:ascii="Arial" w:hAnsi="Arial" w:cs="Arial"/>
                                    <w:b/>
                                    <w:sz w:val="26"/>
                                    <w:szCs w:val="26"/>
                                  </w:rPr>
                                  <w:t xml:space="preserve"> y Especialista en Dirección y Gestión Deportiva </w:t>
                                </w:r>
                              </w:p>
                              <w:p w:rsidR="00C226A8" w:rsidRPr="00C226A8" w:rsidRDefault="00C226A8" w:rsidP="00C226A8">
                                <w:pPr>
                                  <w:pStyle w:val="Piedepgina"/>
                                  <w:jc w:val="center"/>
                                  <w:rPr>
                                    <w:rFonts w:ascii="Arial" w:hAnsi="Arial" w:cs="Arial"/>
                                    <w:b/>
                                    <w:sz w:val="26"/>
                                    <w:szCs w:val="26"/>
                                  </w:rPr>
                                </w:pPr>
                                <w:r w:rsidRPr="00C226A8">
                                  <w:rPr>
                                    <w:rFonts w:ascii="Arial" w:hAnsi="Arial" w:cs="Arial"/>
                                    <w:b/>
                                    <w:sz w:val="26"/>
                                    <w:szCs w:val="26"/>
                                  </w:rPr>
                                  <w:t>Institución Universitaria Escuela Nacional del Deporte</w:t>
                                </w: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r w:rsidRPr="00C226A8">
                                  <w:rPr>
                                    <w:rFonts w:ascii="Arial" w:hAnsi="Arial" w:cs="Arial"/>
                                    <w:b/>
                                    <w:sz w:val="26"/>
                                    <w:szCs w:val="26"/>
                                  </w:rPr>
                                  <w:t>Para:</w:t>
                                </w:r>
                              </w:p>
                              <w:p w:rsidR="00C226A8" w:rsidRPr="00C226A8" w:rsidRDefault="00C226A8" w:rsidP="00C226A8">
                                <w:pPr>
                                  <w:pStyle w:val="Piedepgina"/>
                                  <w:jc w:val="center"/>
                                  <w:rPr>
                                    <w:rFonts w:ascii="Arial" w:hAnsi="Arial" w:cs="Arial"/>
                                    <w:b/>
                                    <w:sz w:val="26"/>
                                    <w:szCs w:val="26"/>
                                  </w:rPr>
                                </w:pPr>
                              </w:p>
                              <w:p w:rsidR="00C226A8" w:rsidRPr="00C226A8" w:rsidRDefault="00745568" w:rsidP="00C226A8">
                                <w:pPr>
                                  <w:pStyle w:val="Piedepgina"/>
                                  <w:jc w:val="center"/>
                                  <w:rPr>
                                    <w:rFonts w:ascii="Arial" w:hAnsi="Arial" w:cs="Arial"/>
                                    <w:b/>
                                    <w:sz w:val="26"/>
                                    <w:szCs w:val="26"/>
                                  </w:rPr>
                                </w:pPr>
                                <w:r>
                                  <w:rPr>
                                    <w:rFonts w:ascii="Arial" w:hAnsi="Arial" w:cs="Arial"/>
                                    <w:b/>
                                    <w:sz w:val="26"/>
                                    <w:szCs w:val="26"/>
                                  </w:rPr>
                                  <w:t xml:space="preserve">Secretaria del Deporte y la </w:t>
                                </w:r>
                                <w:r w:rsidR="008D731C">
                                  <w:rPr>
                                    <w:rFonts w:ascii="Arial" w:hAnsi="Arial" w:cs="Arial"/>
                                    <w:b/>
                                    <w:sz w:val="26"/>
                                    <w:szCs w:val="26"/>
                                  </w:rPr>
                                  <w:t>Recreación</w:t>
                                </w:r>
                                <w:r>
                                  <w:rPr>
                                    <w:rFonts w:ascii="Arial" w:hAnsi="Arial" w:cs="Arial"/>
                                    <w:b/>
                                    <w:sz w:val="26"/>
                                    <w:szCs w:val="26"/>
                                  </w:rPr>
                                  <w:t xml:space="preserve"> y </w:t>
                                </w:r>
                                <w:r w:rsidR="008D731C">
                                  <w:rPr>
                                    <w:rFonts w:ascii="Arial" w:hAnsi="Arial" w:cs="Arial"/>
                                    <w:b/>
                                    <w:sz w:val="26"/>
                                    <w:szCs w:val="26"/>
                                  </w:rPr>
                                  <w:t>Secretaria de Seguridad y Justicia</w:t>
                                </w:r>
                              </w:p>
                              <w:p w:rsidR="00C226A8" w:rsidRDefault="00C226A8" w:rsidP="00C226A8">
                                <w:pPr>
                                  <w:pStyle w:val="Piedepgina"/>
                                  <w:jc w:val="center"/>
                                  <w:rPr>
                                    <w:rFonts w:ascii="Arial" w:hAnsi="Arial" w:cs="Arial"/>
                                    <w:b/>
                                    <w:sz w:val="24"/>
                                  </w:rPr>
                                </w:pPr>
                              </w:p>
                              <w:p w:rsidR="00C226A8" w:rsidRPr="00C226A8" w:rsidRDefault="00C226A8" w:rsidP="00C226A8">
                                <w:pPr>
                                  <w:pStyle w:val="Piedepgina"/>
                                  <w:jc w:val="center"/>
                                  <w:rPr>
                                    <w:b/>
                                    <w:color w:val="404040" w:themeColor="text1" w:themeTint="BF"/>
                                    <w:sz w:val="36"/>
                                    <w:szCs w:val="3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w14:anchorId="4079F375" id="_x0000_t202" coordsize="21600,21600" o:spt="202" path="m,l,21600r21600,l21600,xe">
                    <v:stroke joinstyle="miter"/>
                    <v:path gradientshapeok="t" o:connecttype="rect"/>
                  </v:shapetype>
                  <v:shape id="Cuadro de texto 84" o:spid="_x0000_s1055" type="#_x0000_t202" style="position:absolute;margin-left:262.7pt;margin-top:68.75pt;width:4in;height:84.25pt;z-index:251665408;visibility:visible;mso-wrap-style:square;mso-width-percent:450;mso-height-percent:0;mso-wrap-distance-left:9pt;mso-wrap-distance-top:0;mso-wrap-distance-right:9pt;mso-wrap-distance-bottom:0;mso-position-horizontal:absolute;mso-position-horizontal-relative:page;mso-position-vertical:absolute;mso-position-vertical-relative:margin;mso-width-percent:45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" filled="f" stroked="f" strokeweight=".5pt">
                    <v:textbox style="mso-fit-shape-to-text:t" inset="0,0,0,0">
                      <w:txbxContent>
                        <w:p w:rsidR="004D5E24" w:rsidRPr="00C226A8" w:rsidRDefault="004D5E24" w:rsidP="00C226A8">
                          <w:pPr>
                            <w:spacing w:line="276" w:lineRule="auto"/>
                            <w:jc w:val="center"/>
                            <w:rPr>
                              <w:rFonts w:ascii="Arial" w:hAnsi="Arial" w:cs="Arial"/>
                              <w:b/>
                              <w:sz w:val="26"/>
                              <w:szCs w:val="26"/>
                            </w:rPr>
                          </w:pPr>
                          <w:r w:rsidRPr="00C226A8">
                            <w:rPr>
                              <w:rFonts w:ascii="Arial" w:hAnsi="Arial" w:cs="Arial"/>
                              <w:b/>
                              <w:sz w:val="26"/>
                              <w:szCs w:val="26"/>
                            </w:rPr>
                            <w:t>PROYECTO</w:t>
                          </w:r>
                        </w:p>
                        <w:p w:rsidR="004D5E24" w:rsidRPr="00C226A8" w:rsidRDefault="004D5E24" w:rsidP="00C226A8">
                          <w:pPr>
                            <w:spacing w:line="276" w:lineRule="auto"/>
                            <w:jc w:val="center"/>
                            <w:rPr>
                              <w:rFonts w:ascii="Arial" w:hAnsi="Arial" w:cs="Arial"/>
                              <w:b/>
                              <w:i/>
                              <w:sz w:val="26"/>
                              <w:szCs w:val="26"/>
                            </w:rPr>
                          </w:pPr>
                          <w:r w:rsidRPr="00C226A8">
                            <w:rPr>
                              <w:rFonts w:ascii="Arial" w:hAnsi="Arial" w:cs="Arial"/>
                              <w:b/>
                              <w:i/>
                              <w:sz w:val="26"/>
                              <w:szCs w:val="26"/>
                            </w:rPr>
                            <w:t>Rugb</w:t>
                          </w:r>
                          <w:r w:rsidR="008D731C">
                            <w:rPr>
                              <w:rFonts w:ascii="Arial" w:hAnsi="Arial" w:cs="Arial"/>
                              <w:b/>
                              <w:i/>
                              <w:sz w:val="26"/>
                              <w:szCs w:val="26"/>
                            </w:rPr>
                            <w:t xml:space="preserve">y por la paz </w:t>
                          </w:r>
                        </w:p>
                        <w:p w:rsidR="004D5E24" w:rsidRPr="00C226A8" w:rsidRDefault="004D5E24" w:rsidP="00C226A8">
                          <w:pPr>
                            <w:spacing w:line="276" w:lineRule="auto"/>
                            <w:jc w:val="center"/>
                            <w:rPr>
                              <w:rFonts w:ascii="Arial" w:hAnsi="Arial" w:cs="Arial"/>
                              <w:b/>
                              <w:i/>
                              <w:sz w:val="26"/>
                              <w:szCs w:val="26"/>
                            </w:rPr>
                          </w:pPr>
                        </w:p>
                        <w:p w:rsidR="004D5E24" w:rsidRPr="00C226A8" w:rsidRDefault="004D5E24" w:rsidP="00C226A8">
                          <w:pPr>
                            <w:spacing w:line="276" w:lineRule="auto"/>
                            <w:jc w:val="center"/>
                            <w:rPr>
                              <w:rFonts w:ascii="Arial" w:hAnsi="Arial" w:cs="Arial"/>
                              <w:b/>
                              <w:i/>
                              <w:sz w:val="26"/>
                              <w:szCs w:val="26"/>
                            </w:rPr>
                          </w:pPr>
                        </w:p>
                        <w:p w:rsidR="004D5E24" w:rsidRPr="00C226A8" w:rsidRDefault="004D5E24" w:rsidP="00C226A8">
                          <w:pPr>
                            <w:spacing w:line="276" w:lineRule="auto"/>
                            <w:jc w:val="center"/>
                            <w:rPr>
                              <w:rFonts w:ascii="Arial" w:hAnsi="Arial" w:cs="Arial"/>
                              <w:b/>
                              <w:i/>
                              <w:sz w:val="26"/>
                              <w:szCs w:val="26"/>
                            </w:rPr>
                          </w:pPr>
                        </w:p>
                        <w:p w:rsidR="004D5E24" w:rsidRPr="00C226A8" w:rsidRDefault="004D5E24" w:rsidP="00C226A8">
                          <w:pPr>
                            <w:spacing w:line="276" w:lineRule="auto"/>
                            <w:jc w:val="center"/>
                            <w:rPr>
                              <w:rFonts w:ascii="Arial" w:hAnsi="Arial" w:cs="Arial"/>
                              <w:b/>
                              <w:sz w:val="26"/>
                              <w:szCs w:val="26"/>
                            </w:rPr>
                          </w:pPr>
                        </w:p>
                        <w:p w:rsidR="004D5E24" w:rsidRPr="00C226A8" w:rsidRDefault="00D62273" w:rsidP="00C226A8">
                          <w:pPr>
                            <w:pStyle w:val="Sinespaciado"/>
                            <w:jc w:val="center"/>
                            <w:rPr>
                              <w:rFonts w:ascii="Arial" w:hAnsi="Arial" w:cs="Arial"/>
                              <w:b/>
                              <w:sz w:val="26"/>
                              <w:szCs w:val="26"/>
                            </w:rPr>
                          </w:pPr>
                          <w:sdt>
                            <w:sdtPr>
                              <w:rPr>
                                <w:rFonts w:ascii="Arial" w:hAnsi="Arial" w:cs="Arial"/>
                                <w:b/>
                                <w:sz w:val="26"/>
                                <w:szCs w:val="26"/>
                              </w:rPr>
                              <w:alias w:val="Subtítulo"/>
                              <w:tag w:val=""/>
                              <w:id w:val="-1148361611"/>
                              <w:dataBinding w:prefixMappings="xmlns:ns0='http://purl.org/dc/elements/1.1/' xmlns:ns1='http://schemas.openxmlformats.org/package/2006/metadata/core-properties' " w:xpath="/ns1:coreProperties[1]/ns0:subject[1]" w:storeItemID="{6C3C8BC8-F283-45AE-878A-BAB7291924A1}"/>
                              <w:text/>
                            </w:sdtPr>
                            <w:sdtEndPr/>
                            <w:sdtContent>
                              <w:r w:rsidR="007015E8">
                                <w:rPr>
                                  <w:rFonts w:ascii="Arial" w:hAnsi="Arial" w:cs="Arial"/>
                                  <w:b/>
                                  <w:sz w:val="26"/>
                                  <w:szCs w:val="26"/>
                                </w:rPr>
                                <w:t>Realizado por:</w:t>
                              </w:r>
                            </w:sdtContent>
                          </w:sdt>
                        </w:p>
                        <w:p w:rsidR="00C226A8" w:rsidRPr="00C226A8" w:rsidRDefault="00C226A8" w:rsidP="00C226A8">
                          <w:pPr>
                            <w:pStyle w:val="Piedepgina"/>
                            <w:jc w:val="center"/>
                            <w:rPr>
                              <w:b/>
                              <w:sz w:val="26"/>
                              <w:szCs w:val="26"/>
                            </w:rPr>
                          </w:pPr>
                        </w:p>
                        <w:p w:rsidR="00C226A8" w:rsidRPr="00C226A8" w:rsidRDefault="00C226A8" w:rsidP="00C226A8">
                          <w:pPr>
                            <w:pStyle w:val="Piedepgina"/>
                            <w:jc w:val="center"/>
                            <w:rPr>
                              <w:b/>
                              <w:sz w:val="26"/>
                              <w:szCs w:val="26"/>
                            </w:rPr>
                          </w:pPr>
                        </w:p>
                        <w:p w:rsidR="00C226A8" w:rsidRPr="00C226A8" w:rsidRDefault="00C226A8" w:rsidP="00C226A8">
                          <w:pPr>
                            <w:pStyle w:val="Piedepgina"/>
                            <w:jc w:val="center"/>
                            <w:rPr>
                              <w:rFonts w:ascii="Arial" w:hAnsi="Arial" w:cs="Arial"/>
                              <w:b/>
                              <w:sz w:val="26"/>
                              <w:szCs w:val="26"/>
                            </w:rPr>
                          </w:pPr>
                          <w:r w:rsidRPr="00C226A8">
                            <w:rPr>
                              <w:rFonts w:ascii="Arial" w:hAnsi="Arial" w:cs="Arial"/>
                              <w:b/>
                              <w:sz w:val="26"/>
                              <w:szCs w:val="26"/>
                            </w:rPr>
                            <w:t>Juan Sebastián Villa Luna</w:t>
                          </w:r>
                        </w:p>
                        <w:p w:rsidR="00C226A8" w:rsidRPr="00C226A8" w:rsidRDefault="00C226A8" w:rsidP="00745568">
                          <w:pPr>
                            <w:pStyle w:val="Piedepgina"/>
                            <w:jc w:val="center"/>
                            <w:rPr>
                              <w:rFonts w:ascii="Arial" w:hAnsi="Arial" w:cs="Arial"/>
                              <w:b/>
                              <w:sz w:val="26"/>
                              <w:szCs w:val="26"/>
                            </w:rPr>
                          </w:pPr>
                          <w:r w:rsidRPr="00C226A8">
                            <w:rPr>
                              <w:rFonts w:ascii="Arial" w:hAnsi="Arial" w:cs="Arial"/>
                              <w:b/>
                              <w:sz w:val="26"/>
                              <w:szCs w:val="26"/>
                            </w:rPr>
                            <w:t>Profesional en Deporte</w:t>
                          </w:r>
                          <w:r w:rsidR="00745568">
                            <w:rPr>
                              <w:rFonts w:ascii="Arial" w:hAnsi="Arial" w:cs="Arial"/>
                              <w:b/>
                              <w:sz w:val="26"/>
                              <w:szCs w:val="26"/>
                            </w:rPr>
                            <w:t xml:space="preserve"> y Especialista en Dirección y Gestión Deportiva </w:t>
                          </w:r>
                        </w:p>
                        <w:p w:rsidR="00C226A8" w:rsidRPr="00C226A8" w:rsidRDefault="00C226A8" w:rsidP="00C226A8">
                          <w:pPr>
                            <w:pStyle w:val="Piedepgina"/>
                            <w:jc w:val="center"/>
                            <w:rPr>
                              <w:rFonts w:ascii="Arial" w:hAnsi="Arial" w:cs="Arial"/>
                              <w:b/>
                              <w:sz w:val="26"/>
                              <w:szCs w:val="26"/>
                            </w:rPr>
                          </w:pPr>
                          <w:r w:rsidRPr="00C226A8">
                            <w:rPr>
                              <w:rFonts w:ascii="Arial" w:hAnsi="Arial" w:cs="Arial"/>
                              <w:b/>
                              <w:sz w:val="26"/>
                              <w:szCs w:val="26"/>
                            </w:rPr>
                            <w:t>Institución Universitaria Escuela Nacional del Deporte</w:t>
                          </w: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p>
                        <w:p w:rsidR="00C226A8" w:rsidRPr="00C226A8" w:rsidRDefault="00C226A8" w:rsidP="00C226A8">
                          <w:pPr>
                            <w:pStyle w:val="Piedepgina"/>
                            <w:jc w:val="center"/>
                            <w:rPr>
                              <w:rFonts w:ascii="Arial" w:hAnsi="Arial" w:cs="Arial"/>
                              <w:b/>
                              <w:sz w:val="26"/>
                              <w:szCs w:val="26"/>
                            </w:rPr>
                          </w:pPr>
                          <w:r w:rsidRPr="00C226A8">
                            <w:rPr>
                              <w:rFonts w:ascii="Arial" w:hAnsi="Arial" w:cs="Arial"/>
                              <w:b/>
                              <w:sz w:val="26"/>
                              <w:szCs w:val="26"/>
                            </w:rPr>
                            <w:t>Para:</w:t>
                          </w:r>
                        </w:p>
                        <w:p w:rsidR="00C226A8" w:rsidRPr="00C226A8" w:rsidRDefault="00C226A8" w:rsidP="00C226A8">
                          <w:pPr>
                            <w:pStyle w:val="Piedepgina"/>
                            <w:jc w:val="center"/>
                            <w:rPr>
                              <w:rFonts w:ascii="Arial" w:hAnsi="Arial" w:cs="Arial"/>
                              <w:b/>
                              <w:sz w:val="26"/>
                              <w:szCs w:val="26"/>
                            </w:rPr>
                          </w:pPr>
                        </w:p>
                        <w:p w:rsidR="00C226A8" w:rsidRPr="00C226A8" w:rsidRDefault="00745568" w:rsidP="00C226A8">
                          <w:pPr>
                            <w:pStyle w:val="Piedepgina"/>
                            <w:jc w:val="center"/>
                            <w:rPr>
                              <w:rFonts w:ascii="Arial" w:hAnsi="Arial" w:cs="Arial"/>
                              <w:b/>
                              <w:sz w:val="26"/>
                              <w:szCs w:val="26"/>
                            </w:rPr>
                          </w:pPr>
                          <w:r>
                            <w:rPr>
                              <w:rFonts w:ascii="Arial" w:hAnsi="Arial" w:cs="Arial"/>
                              <w:b/>
                              <w:sz w:val="26"/>
                              <w:szCs w:val="26"/>
                            </w:rPr>
                            <w:t xml:space="preserve">Secretaria del Deporte y la </w:t>
                          </w:r>
                          <w:r w:rsidR="008D731C">
                            <w:rPr>
                              <w:rFonts w:ascii="Arial" w:hAnsi="Arial" w:cs="Arial"/>
                              <w:b/>
                              <w:sz w:val="26"/>
                              <w:szCs w:val="26"/>
                            </w:rPr>
                            <w:t>Recreación</w:t>
                          </w:r>
                          <w:r>
                            <w:rPr>
                              <w:rFonts w:ascii="Arial" w:hAnsi="Arial" w:cs="Arial"/>
                              <w:b/>
                              <w:sz w:val="26"/>
                              <w:szCs w:val="26"/>
                            </w:rPr>
                            <w:t xml:space="preserve"> y </w:t>
                          </w:r>
                          <w:r w:rsidR="008D731C">
                            <w:rPr>
                              <w:rFonts w:ascii="Arial" w:hAnsi="Arial" w:cs="Arial"/>
                              <w:b/>
                              <w:sz w:val="26"/>
                              <w:szCs w:val="26"/>
                            </w:rPr>
                            <w:t>Secretaria de Seguridad y Justicia</w:t>
                          </w:r>
                        </w:p>
                        <w:p w:rsidR="00C226A8" w:rsidRDefault="00C226A8" w:rsidP="00C226A8">
                          <w:pPr>
                            <w:pStyle w:val="Piedepgina"/>
                            <w:jc w:val="center"/>
                            <w:rPr>
                              <w:rFonts w:ascii="Arial" w:hAnsi="Arial" w:cs="Arial"/>
                              <w:b/>
                              <w:sz w:val="24"/>
                            </w:rPr>
                          </w:pPr>
                        </w:p>
                        <w:p w:rsidR="00C226A8" w:rsidRPr="00C226A8" w:rsidRDefault="00C226A8" w:rsidP="00C226A8">
                          <w:pPr>
                            <w:pStyle w:val="Piedepgina"/>
                            <w:jc w:val="center"/>
                            <w:rPr>
                              <w:b/>
                              <w:color w:val="404040" w:themeColor="text1" w:themeTint="BF"/>
                              <w:sz w:val="36"/>
                              <w:szCs w:val="36"/>
                            </w:rPr>
                          </w:pPr>
                        </w:p>
                      </w:txbxContent>
                    </v:textbox>
                    <w10:wrap anchorx="page" anchory="margin"/>
                  </v:shape>
                </w:pict>
              </mc:Fallback>
            </mc:AlternateContent>
          </w:r>
          <w:r w:rsidR="004D5E24" w:rsidRPr="00C226A8">
            <w:rPr>
              <w:rFonts w:ascii="Arial" w:hAnsi="Arial" w:cs="Arial"/>
              <w:b/>
              <w:sz w:val="24"/>
              <w:szCs w:val="24"/>
            </w:rPr>
            <w:br w:type="page"/>
          </w:r>
        </w:p>
        <w:bookmarkStart w:id="0" w:name="_GoBack" w:displacedByCustomXml="next"/>
        <w:bookmarkEnd w:id="0" w:displacedByCustomXml="next"/>
      </w:sdtContent>
    </w:sdt>
    <w:p w:rsidR="00120DEC" w:rsidRPr="00750207" w:rsidRDefault="00750207" w:rsidP="00750207">
      <w:pPr>
        <w:spacing w:line="276" w:lineRule="auto"/>
        <w:jc w:val="center"/>
        <w:rPr>
          <w:rFonts w:ascii="Arial" w:hAnsi="Arial" w:cs="Arial"/>
          <w:b/>
          <w:sz w:val="24"/>
          <w:szCs w:val="24"/>
        </w:rPr>
      </w:pPr>
      <w:r w:rsidRPr="00750207">
        <w:rPr>
          <w:rFonts w:ascii="Arial" w:hAnsi="Arial" w:cs="Arial"/>
          <w:b/>
          <w:sz w:val="24"/>
          <w:szCs w:val="24"/>
        </w:rPr>
        <w:lastRenderedPageBreak/>
        <w:t>PRESENTACIÓN</w:t>
      </w:r>
    </w:p>
    <w:p w:rsidR="00120DEC" w:rsidRPr="002B6461" w:rsidRDefault="00120DEC" w:rsidP="002B6461">
      <w:pPr>
        <w:spacing w:line="276" w:lineRule="auto"/>
        <w:jc w:val="both"/>
        <w:rPr>
          <w:rFonts w:ascii="Arial" w:hAnsi="Arial" w:cs="Arial"/>
          <w:sz w:val="24"/>
          <w:szCs w:val="24"/>
        </w:rPr>
      </w:pPr>
    </w:p>
    <w:p w:rsidR="00120DEC" w:rsidRPr="00750207" w:rsidRDefault="00750207" w:rsidP="002B6461">
      <w:pPr>
        <w:spacing w:line="276" w:lineRule="auto"/>
        <w:jc w:val="both"/>
        <w:rPr>
          <w:rFonts w:ascii="Arial" w:hAnsi="Arial" w:cs="Arial"/>
          <w:b/>
          <w:sz w:val="24"/>
          <w:szCs w:val="24"/>
        </w:rPr>
      </w:pPr>
      <w:r>
        <w:rPr>
          <w:rFonts w:ascii="Arial" w:hAnsi="Arial" w:cs="Arial"/>
          <w:b/>
          <w:sz w:val="24"/>
          <w:szCs w:val="24"/>
        </w:rPr>
        <w:t>INTRODUCCIÓN</w:t>
      </w:r>
    </w:p>
    <w:p w:rsidR="00120DEC" w:rsidRPr="002B6461" w:rsidRDefault="00120DEC" w:rsidP="002B6461">
      <w:pPr>
        <w:spacing w:line="276" w:lineRule="auto"/>
        <w:jc w:val="both"/>
        <w:rPr>
          <w:rFonts w:ascii="Arial" w:hAnsi="Arial" w:cs="Arial"/>
          <w:sz w:val="24"/>
          <w:szCs w:val="24"/>
        </w:rPr>
      </w:pPr>
      <w:r w:rsidRPr="002B6461">
        <w:rPr>
          <w:rFonts w:ascii="Arial" w:hAnsi="Arial" w:cs="Arial"/>
          <w:sz w:val="24"/>
          <w:szCs w:val="24"/>
        </w:rPr>
        <w:t xml:space="preserve">¿Qué es Rugby </w:t>
      </w:r>
      <w:proofErr w:type="spellStart"/>
      <w:r w:rsidRPr="002B6461">
        <w:rPr>
          <w:rFonts w:ascii="Arial" w:hAnsi="Arial" w:cs="Arial"/>
          <w:sz w:val="24"/>
          <w:szCs w:val="24"/>
        </w:rPr>
        <w:t>Seven’s</w:t>
      </w:r>
      <w:proofErr w:type="spellEnd"/>
      <w:r w:rsidRPr="002B6461">
        <w:rPr>
          <w:rFonts w:ascii="Arial" w:hAnsi="Arial" w:cs="Arial"/>
          <w:sz w:val="24"/>
          <w:szCs w:val="24"/>
        </w:rPr>
        <w:t>?</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 xml:space="preserve">“Es una variante del </w:t>
      </w:r>
      <w:hyperlink r:id="rId9" w:tooltip="Rugby" w:history="1">
        <w:r w:rsidRPr="002B6461">
          <w:rPr>
            <w:rStyle w:val="Hipervnculo"/>
            <w:rFonts w:ascii="Arial" w:hAnsi="Arial" w:cs="Arial"/>
            <w:color w:val="auto"/>
            <w:u w:val="none"/>
          </w:rPr>
          <w:t>rugby</w:t>
        </w:r>
      </w:hyperlink>
      <w:r w:rsidRPr="002B6461">
        <w:rPr>
          <w:rFonts w:ascii="Arial" w:hAnsi="Arial" w:cs="Arial"/>
        </w:rPr>
        <w:t xml:space="preserve"> en el que juegan siete jugadores por equipo, en lugar de 15 propio del </w:t>
      </w:r>
      <w:hyperlink r:id="rId10" w:tooltip="Rugby Union" w:history="1">
        <w:r w:rsidRPr="002B6461">
          <w:rPr>
            <w:rStyle w:val="Hipervnculo"/>
            <w:rFonts w:ascii="Arial" w:hAnsi="Arial" w:cs="Arial"/>
            <w:color w:val="auto"/>
            <w:u w:val="none"/>
          </w:rPr>
          <w:t xml:space="preserve">Rugby </w:t>
        </w:r>
        <w:proofErr w:type="spellStart"/>
        <w:r w:rsidRPr="002B6461">
          <w:rPr>
            <w:rStyle w:val="Hipervnculo"/>
            <w:rFonts w:ascii="Arial" w:hAnsi="Arial" w:cs="Arial"/>
            <w:color w:val="auto"/>
            <w:u w:val="none"/>
          </w:rPr>
          <w:t>Union</w:t>
        </w:r>
        <w:proofErr w:type="spellEnd"/>
      </w:hyperlink>
      <w:r w:rsidRPr="002B6461">
        <w:rPr>
          <w:rFonts w:ascii="Arial" w:hAnsi="Arial" w:cs="Arial"/>
        </w:rPr>
        <w:t xml:space="preserve">. Esta versión del rugby es muy popular con competiciones notables como la </w:t>
      </w:r>
      <w:hyperlink r:id="rId11" w:tooltip="Copa del Mundo de Rugby 7" w:history="1">
        <w:r w:rsidRPr="002B6461">
          <w:rPr>
            <w:rStyle w:val="Hipervnculo"/>
            <w:rFonts w:ascii="Arial" w:hAnsi="Arial" w:cs="Arial"/>
            <w:color w:val="auto"/>
            <w:u w:val="none"/>
          </w:rPr>
          <w:t>Copa del Mundo de Rugby 7</w:t>
        </w:r>
      </w:hyperlink>
      <w:r w:rsidRPr="002B6461">
        <w:rPr>
          <w:rFonts w:ascii="Arial" w:hAnsi="Arial" w:cs="Arial"/>
        </w:rPr>
        <w:t xml:space="preserve"> y la </w:t>
      </w:r>
      <w:hyperlink r:id="rId12" w:tooltip="Serie Mundial de Seven de la IRB" w:history="1">
        <w:r w:rsidRPr="002B6461">
          <w:rPr>
            <w:rStyle w:val="Hipervnculo"/>
            <w:rFonts w:ascii="Arial" w:hAnsi="Arial" w:cs="Arial"/>
            <w:color w:val="auto"/>
            <w:u w:val="none"/>
          </w:rPr>
          <w:t xml:space="preserve">Serie Mundial de </w:t>
        </w:r>
        <w:proofErr w:type="spellStart"/>
        <w:r w:rsidRPr="002B6461">
          <w:rPr>
            <w:rStyle w:val="Hipervnculo"/>
            <w:rFonts w:ascii="Arial" w:hAnsi="Arial" w:cs="Arial"/>
            <w:color w:val="auto"/>
            <w:u w:val="none"/>
          </w:rPr>
          <w:t>Seven</w:t>
        </w:r>
        <w:proofErr w:type="spellEnd"/>
        <w:r w:rsidRPr="002B6461">
          <w:rPr>
            <w:rStyle w:val="Hipervnculo"/>
            <w:rFonts w:ascii="Arial" w:hAnsi="Arial" w:cs="Arial"/>
            <w:color w:val="auto"/>
            <w:u w:val="none"/>
          </w:rPr>
          <w:t xml:space="preserve"> de la IRB</w:t>
        </w:r>
      </w:hyperlink>
      <w:r w:rsidRPr="002B6461">
        <w:rPr>
          <w:rFonts w:ascii="Arial" w:hAnsi="Arial" w:cs="Arial"/>
        </w:rPr>
        <w:t xml:space="preserve">. También se juega a Rugby 7 en acontecimientos como los </w:t>
      </w:r>
      <w:hyperlink r:id="rId13" w:tooltip="Juegos de la Mancomunidad" w:history="1">
        <w:r w:rsidRPr="002B6461">
          <w:rPr>
            <w:rStyle w:val="Hipervnculo"/>
            <w:rFonts w:ascii="Arial" w:hAnsi="Arial" w:cs="Arial"/>
            <w:color w:val="auto"/>
            <w:u w:val="none"/>
          </w:rPr>
          <w:t>Juegos de la Mancomunidad</w:t>
        </w:r>
      </w:hyperlink>
      <w:r w:rsidRPr="002B6461">
        <w:rPr>
          <w:rFonts w:ascii="Arial" w:hAnsi="Arial" w:cs="Arial"/>
        </w:rPr>
        <w:t>. Aunque fue creado como un acontecimiento del rugby.</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 xml:space="preserve">El organismo rector a nivel mundial del </w:t>
      </w:r>
      <w:proofErr w:type="spellStart"/>
      <w:r w:rsidRPr="002B6461">
        <w:rPr>
          <w:rFonts w:ascii="Arial" w:hAnsi="Arial" w:cs="Arial"/>
          <w:i/>
          <w:iCs/>
        </w:rPr>
        <w:t>seven</w:t>
      </w:r>
      <w:proofErr w:type="spellEnd"/>
      <w:r w:rsidRPr="002B6461">
        <w:rPr>
          <w:rFonts w:ascii="Arial" w:hAnsi="Arial" w:cs="Arial"/>
          <w:i/>
          <w:iCs/>
        </w:rPr>
        <w:t>-a-</w:t>
      </w:r>
      <w:proofErr w:type="spellStart"/>
      <w:r w:rsidRPr="002B6461">
        <w:rPr>
          <w:rFonts w:ascii="Arial" w:hAnsi="Arial" w:cs="Arial"/>
          <w:i/>
          <w:iCs/>
        </w:rPr>
        <w:t>side</w:t>
      </w:r>
      <w:proofErr w:type="spellEnd"/>
      <w:r w:rsidRPr="002B6461">
        <w:rPr>
          <w:rFonts w:ascii="Arial" w:hAnsi="Arial" w:cs="Arial"/>
        </w:rPr>
        <w:t xml:space="preserve"> es la </w:t>
      </w:r>
      <w:hyperlink r:id="rId14" w:tooltip="World Rugby" w:history="1">
        <w:proofErr w:type="spellStart"/>
        <w:r w:rsidRPr="002B6461">
          <w:rPr>
            <w:rStyle w:val="Hipervnculo"/>
            <w:rFonts w:ascii="Arial" w:hAnsi="Arial" w:cs="Arial"/>
            <w:color w:val="auto"/>
            <w:u w:val="none"/>
          </w:rPr>
          <w:t>World</w:t>
        </w:r>
        <w:proofErr w:type="spellEnd"/>
        <w:r w:rsidRPr="002B6461">
          <w:rPr>
            <w:rStyle w:val="Hipervnculo"/>
            <w:rFonts w:ascii="Arial" w:hAnsi="Arial" w:cs="Arial"/>
            <w:color w:val="auto"/>
            <w:u w:val="none"/>
          </w:rPr>
          <w:t xml:space="preserve"> Rugby</w:t>
        </w:r>
      </w:hyperlink>
      <w:r w:rsidRPr="002B6461">
        <w:rPr>
          <w:rFonts w:ascii="Arial" w:hAnsi="Arial" w:cs="Arial"/>
        </w:rPr>
        <w:t xml:space="preserve"> (WR). Se juega casi bajo las mismas reglas</w:t>
      </w:r>
      <w:hyperlink r:id="rId15" w:anchor="cite_note-1" w:history="1">
        <w:r w:rsidRPr="002B6461">
          <w:rPr>
            <w:rStyle w:val="Hipervnculo"/>
            <w:rFonts w:ascii="Arial" w:hAnsi="Arial" w:cs="Arial"/>
            <w:color w:val="auto"/>
            <w:u w:val="none"/>
            <w:vertAlign w:val="superscript"/>
          </w:rPr>
          <w:t>1</w:t>
        </w:r>
      </w:hyperlink>
      <w:r w:rsidRPr="002B6461">
        <w:rPr>
          <w:rFonts w:ascii="Arial" w:hAnsi="Arial" w:cs="Arial"/>
        </w:rPr>
        <w:t xml:space="preserve"> y en un campo con las mismas dimensiones que el </w:t>
      </w:r>
      <w:hyperlink r:id="rId16" w:tooltip="Rugby" w:history="1">
        <w:r w:rsidRPr="002B6461">
          <w:rPr>
            <w:rStyle w:val="Hipervnculo"/>
            <w:rFonts w:ascii="Arial" w:hAnsi="Arial" w:cs="Arial"/>
            <w:color w:val="auto"/>
            <w:u w:val="none"/>
          </w:rPr>
          <w:t>rugby 15</w:t>
        </w:r>
      </w:hyperlink>
      <w:r w:rsidRPr="002B6461">
        <w:rPr>
          <w:rFonts w:ascii="Arial" w:hAnsi="Arial" w:cs="Arial"/>
        </w:rPr>
        <w:t>.</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Mientras que un partido de rugby de quince jugadores dura 80 minutos, un partido de rugby 7 dura 14 minutos de tiempo real de juego, en dos mitades con un intervalo entre ellas de no más de dos minutos, excepto los partidos finales de un torneo que, por decisión del organizador, pueden durar veinte minutos en dos tiempos de diez.</w:t>
      </w:r>
      <w:hyperlink r:id="rId17" w:anchor="cite_note-2" w:history="1">
        <w:r w:rsidRPr="002B6461">
          <w:rPr>
            <w:rStyle w:val="Hipervnculo"/>
            <w:rFonts w:ascii="Arial" w:hAnsi="Arial" w:cs="Arial"/>
            <w:color w:val="auto"/>
            <w:u w:val="none"/>
            <w:vertAlign w:val="superscript"/>
          </w:rPr>
          <w:t>2</w:t>
        </w:r>
      </w:hyperlink>
      <w:r w:rsidRPr="002B6461">
        <w:rPr>
          <w:rFonts w:ascii="Arial" w:hAnsi="Arial" w:cs="Arial"/>
        </w:rPr>
        <w:t xml:space="preserve"> Esto permite que se puedan realizar los torneos de rugby en un solo día o en un fin de semana.</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 xml:space="preserve">Sin embargo, los resultados son similares a los de la modalidad de quince jugadores; dado que la menor cantidad de jugadores en el campo causa que las marcas se realizan con más regularidad en rugby 7, ya que los defensas están más separados que en </w:t>
      </w:r>
      <w:hyperlink r:id="rId18" w:tooltip="Rugby union" w:history="1">
        <w:r w:rsidRPr="002B6461">
          <w:rPr>
            <w:rStyle w:val="Hipervnculo"/>
            <w:rFonts w:ascii="Arial" w:hAnsi="Arial" w:cs="Arial"/>
            <w:color w:val="auto"/>
            <w:u w:val="none"/>
          </w:rPr>
          <w:t xml:space="preserve">Rugby </w:t>
        </w:r>
        <w:proofErr w:type="spellStart"/>
        <w:r w:rsidRPr="002B6461">
          <w:rPr>
            <w:rStyle w:val="Hipervnculo"/>
            <w:rFonts w:ascii="Arial" w:hAnsi="Arial" w:cs="Arial"/>
            <w:color w:val="auto"/>
            <w:u w:val="none"/>
          </w:rPr>
          <w:t>union</w:t>
        </w:r>
        <w:proofErr w:type="spellEnd"/>
      </w:hyperlink>
      <w:r w:rsidRPr="002B6461">
        <w:rPr>
          <w:rFonts w:ascii="Arial" w:hAnsi="Arial" w:cs="Arial"/>
        </w:rPr>
        <w:t xml:space="preserve">. También existen los </w:t>
      </w:r>
      <w:hyperlink r:id="rId19" w:tooltip="Medio scrum" w:history="1">
        <w:r w:rsidRPr="002B6461">
          <w:rPr>
            <w:rStyle w:val="Hipervnculo"/>
            <w:rFonts w:ascii="Arial" w:hAnsi="Arial" w:cs="Arial"/>
            <w:color w:val="auto"/>
            <w:u w:val="none"/>
          </w:rPr>
          <w:t>scrum</w:t>
        </w:r>
      </w:hyperlink>
      <w:r w:rsidRPr="002B6461">
        <w:rPr>
          <w:rFonts w:ascii="Arial" w:hAnsi="Arial" w:cs="Arial"/>
        </w:rPr>
        <w:t>, compuestas por solo tres jugadores de cada equipo”</w:t>
      </w:r>
      <w:r w:rsidRPr="002B6461">
        <w:rPr>
          <w:rStyle w:val="Refdenotaalpie"/>
          <w:rFonts w:ascii="Arial" w:hAnsi="Arial" w:cs="Arial"/>
        </w:rPr>
        <w:footnoteReference w:id="1"/>
      </w:r>
    </w:p>
    <w:p w:rsidR="00120DEC" w:rsidRPr="002B6461" w:rsidRDefault="00120DEC" w:rsidP="002B6461">
      <w:pPr>
        <w:spacing w:line="276" w:lineRule="auto"/>
        <w:jc w:val="both"/>
        <w:rPr>
          <w:rFonts w:ascii="Arial" w:hAnsi="Arial" w:cs="Arial"/>
          <w:sz w:val="24"/>
          <w:szCs w:val="24"/>
        </w:rPr>
      </w:pPr>
      <w:r w:rsidRPr="002B6461">
        <w:rPr>
          <w:rFonts w:ascii="Arial" w:hAnsi="Arial" w:cs="Arial"/>
          <w:sz w:val="24"/>
          <w:szCs w:val="24"/>
        </w:rPr>
        <w:t xml:space="preserve">Historia: </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 xml:space="preserve">“El rugby 7 fue creado por </w:t>
      </w:r>
      <w:hyperlink r:id="rId20" w:tooltip="Ned Haig" w:history="1">
        <w:r w:rsidRPr="002B6461">
          <w:rPr>
            <w:rStyle w:val="Hipervnculo"/>
            <w:rFonts w:ascii="Arial" w:hAnsi="Arial" w:cs="Arial"/>
            <w:color w:val="auto"/>
            <w:u w:val="none"/>
          </w:rPr>
          <w:t xml:space="preserve">Ned </w:t>
        </w:r>
        <w:proofErr w:type="spellStart"/>
        <w:r w:rsidRPr="002B6461">
          <w:rPr>
            <w:rStyle w:val="Hipervnculo"/>
            <w:rFonts w:ascii="Arial" w:hAnsi="Arial" w:cs="Arial"/>
            <w:color w:val="auto"/>
            <w:u w:val="none"/>
          </w:rPr>
          <w:t>Haig</w:t>
        </w:r>
        <w:proofErr w:type="spellEnd"/>
      </w:hyperlink>
      <w:r w:rsidRPr="002B6461">
        <w:rPr>
          <w:rFonts w:ascii="Arial" w:hAnsi="Arial" w:cs="Arial"/>
        </w:rPr>
        <w:t xml:space="preserve">, un carnicero de </w:t>
      </w:r>
      <w:proofErr w:type="spellStart"/>
      <w:r w:rsidRPr="002B6461">
        <w:rPr>
          <w:rFonts w:ascii="Arial" w:hAnsi="Arial" w:cs="Arial"/>
        </w:rPr>
        <w:t>Melrose</w:t>
      </w:r>
      <w:proofErr w:type="spellEnd"/>
      <w:r w:rsidRPr="002B6461">
        <w:rPr>
          <w:rFonts w:ascii="Arial" w:hAnsi="Arial" w:cs="Arial"/>
        </w:rPr>
        <w:t xml:space="preserve">, </w:t>
      </w:r>
      <w:hyperlink r:id="rId21" w:tooltip="Escocia" w:history="1">
        <w:r w:rsidRPr="002B6461">
          <w:rPr>
            <w:rStyle w:val="Hipervnculo"/>
            <w:rFonts w:ascii="Arial" w:hAnsi="Arial" w:cs="Arial"/>
            <w:color w:val="auto"/>
            <w:u w:val="none"/>
          </w:rPr>
          <w:t>Escocia</w:t>
        </w:r>
      </w:hyperlink>
      <w:r w:rsidRPr="002B6461">
        <w:rPr>
          <w:rFonts w:ascii="Arial" w:hAnsi="Arial" w:cs="Arial"/>
        </w:rPr>
        <w:t xml:space="preserve">, como un evento para recaudar fondos para su club local en </w:t>
      </w:r>
      <w:hyperlink r:id="rId22" w:tooltip="1883" w:history="1">
        <w:r w:rsidRPr="002B6461">
          <w:rPr>
            <w:rStyle w:val="Hipervnculo"/>
            <w:rFonts w:ascii="Arial" w:hAnsi="Arial" w:cs="Arial"/>
            <w:color w:val="auto"/>
            <w:u w:val="none"/>
          </w:rPr>
          <w:t>1883</w:t>
        </w:r>
      </w:hyperlink>
      <w:r w:rsidRPr="002B6461">
        <w:rPr>
          <w:rFonts w:ascii="Arial" w:hAnsi="Arial" w:cs="Arial"/>
        </w:rPr>
        <w:t xml:space="preserve">. El primer partido de esta modalidad se jugó en las </w:t>
      </w:r>
      <w:proofErr w:type="spellStart"/>
      <w:r w:rsidRPr="002B6461">
        <w:rPr>
          <w:rFonts w:ascii="Arial" w:hAnsi="Arial" w:cs="Arial"/>
          <w:i/>
          <w:iCs/>
        </w:rPr>
        <w:t>Greenyards</w:t>
      </w:r>
      <w:proofErr w:type="spellEnd"/>
      <w:r w:rsidRPr="002B6461">
        <w:rPr>
          <w:rFonts w:ascii="Arial" w:hAnsi="Arial" w:cs="Arial"/>
        </w:rPr>
        <w:t xml:space="preserve">, donde fue bien recibido. El torneo con más participantes en todo el mundo es el </w:t>
      </w:r>
      <w:proofErr w:type="spellStart"/>
      <w:r w:rsidRPr="002B6461">
        <w:rPr>
          <w:rFonts w:ascii="Arial" w:hAnsi="Arial" w:cs="Arial"/>
          <w:i/>
          <w:iCs/>
        </w:rPr>
        <w:t>National</w:t>
      </w:r>
      <w:proofErr w:type="spellEnd"/>
      <w:r w:rsidRPr="002B6461">
        <w:rPr>
          <w:rFonts w:ascii="Arial" w:hAnsi="Arial" w:cs="Arial"/>
          <w:i/>
          <w:iCs/>
        </w:rPr>
        <w:t xml:space="preserve"> </w:t>
      </w:r>
      <w:proofErr w:type="spellStart"/>
      <w:r w:rsidRPr="002B6461">
        <w:rPr>
          <w:rFonts w:ascii="Arial" w:hAnsi="Arial" w:cs="Arial"/>
          <w:i/>
          <w:iCs/>
        </w:rPr>
        <w:t>Schools</w:t>
      </w:r>
      <w:proofErr w:type="spellEnd"/>
      <w:r w:rsidRPr="002B6461">
        <w:rPr>
          <w:rFonts w:ascii="Arial" w:hAnsi="Arial" w:cs="Arial"/>
          <w:i/>
          <w:iCs/>
        </w:rPr>
        <w:t xml:space="preserve"> </w:t>
      </w:r>
      <w:proofErr w:type="spellStart"/>
      <w:r w:rsidRPr="002B6461">
        <w:rPr>
          <w:rFonts w:ascii="Arial" w:hAnsi="Arial" w:cs="Arial"/>
          <w:i/>
          <w:iCs/>
        </w:rPr>
        <w:t>Sevens</w:t>
      </w:r>
      <w:proofErr w:type="spellEnd"/>
      <w:r w:rsidRPr="002B6461">
        <w:rPr>
          <w:rFonts w:ascii="Arial" w:hAnsi="Arial" w:cs="Arial"/>
        </w:rPr>
        <w:t xml:space="preserve"> del club </w:t>
      </w:r>
      <w:proofErr w:type="spellStart"/>
      <w:r w:rsidRPr="002B6461">
        <w:rPr>
          <w:rFonts w:ascii="Arial" w:hAnsi="Arial" w:cs="Arial"/>
        </w:rPr>
        <w:t>Rosslyn</w:t>
      </w:r>
      <w:proofErr w:type="spellEnd"/>
      <w:r w:rsidRPr="002B6461">
        <w:rPr>
          <w:rFonts w:ascii="Arial" w:hAnsi="Arial" w:cs="Arial"/>
        </w:rPr>
        <w:t xml:space="preserve"> Park de </w:t>
      </w:r>
      <w:hyperlink r:id="rId23" w:tooltip="Londres" w:history="1">
        <w:r w:rsidRPr="002B6461">
          <w:rPr>
            <w:rStyle w:val="Hipervnculo"/>
            <w:rFonts w:ascii="Arial" w:hAnsi="Arial" w:cs="Arial"/>
            <w:color w:val="auto"/>
            <w:u w:val="none"/>
          </w:rPr>
          <w:t>Londres</w:t>
        </w:r>
      </w:hyperlink>
      <w:r w:rsidRPr="002B6461">
        <w:rPr>
          <w:rFonts w:ascii="Arial" w:hAnsi="Arial" w:cs="Arial"/>
        </w:rPr>
        <w:t>, donde asisten más de 7 000 colegiales ingleses entre 13 y 19 años.</w:t>
      </w:r>
      <w:hyperlink r:id="rId24" w:anchor="cite_note-3" w:history="1">
        <w:r w:rsidRPr="002B6461">
          <w:rPr>
            <w:rStyle w:val="Hipervnculo"/>
            <w:rFonts w:ascii="Arial" w:hAnsi="Arial" w:cs="Arial"/>
            <w:color w:val="auto"/>
            <w:u w:val="none"/>
            <w:vertAlign w:val="superscript"/>
          </w:rPr>
          <w:t>3</w:t>
        </w:r>
      </w:hyperlink>
    </w:p>
    <w:p w:rsidR="00120DEC" w:rsidRPr="002B6461" w:rsidRDefault="00120DEC" w:rsidP="002B6461">
      <w:pPr>
        <w:pStyle w:val="NormalWeb"/>
        <w:spacing w:line="276" w:lineRule="auto"/>
        <w:jc w:val="both"/>
        <w:rPr>
          <w:rFonts w:ascii="Arial" w:hAnsi="Arial" w:cs="Arial"/>
        </w:rPr>
      </w:pPr>
      <w:r w:rsidRPr="002B6461">
        <w:rPr>
          <w:rFonts w:ascii="Arial" w:hAnsi="Arial" w:cs="Arial"/>
        </w:rPr>
        <w:lastRenderedPageBreak/>
        <w:t xml:space="preserve">El primer torneo oficial de selecciones nacionales de rugby 7 fue el Torneo Internacional de </w:t>
      </w:r>
      <w:proofErr w:type="spellStart"/>
      <w:r w:rsidRPr="002B6461">
        <w:rPr>
          <w:rFonts w:ascii="Arial" w:hAnsi="Arial" w:cs="Arial"/>
        </w:rPr>
        <w:t>Seven</w:t>
      </w:r>
      <w:proofErr w:type="spellEnd"/>
      <w:r w:rsidRPr="002B6461">
        <w:rPr>
          <w:rFonts w:ascii="Arial" w:hAnsi="Arial" w:cs="Arial"/>
        </w:rPr>
        <w:t>-a-</w:t>
      </w:r>
      <w:proofErr w:type="spellStart"/>
      <w:r w:rsidRPr="002B6461">
        <w:rPr>
          <w:rFonts w:ascii="Arial" w:hAnsi="Arial" w:cs="Arial"/>
        </w:rPr>
        <w:t>Side</w:t>
      </w:r>
      <w:proofErr w:type="spellEnd"/>
      <w:r w:rsidRPr="002B6461">
        <w:rPr>
          <w:rFonts w:ascii="Arial" w:hAnsi="Arial" w:cs="Arial"/>
        </w:rPr>
        <w:t xml:space="preserve"> de 1973, disputado en </w:t>
      </w:r>
      <w:hyperlink r:id="rId25" w:tooltip="Murrayfield Stadium" w:history="1">
        <w:proofErr w:type="spellStart"/>
        <w:r w:rsidRPr="002B6461">
          <w:rPr>
            <w:rStyle w:val="Hipervnculo"/>
            <w:rFonts w:ascii="Arial" w:hAnsi="Arial" w:cs="Arial"/>
            <w:color w:val="auto"/>
            <w:u w:val="none"/>
          </w:rPr>
          <w:t>Murrayfield</w:t>
        </w:r>
        <w:proofErr w:type="spellEnd"/>
      </w:hyperlink>
      <w:r w:rsidRPr="002B6461">
        <w:rPr>
          <w:rFonts w:ascii="Arial" w:hAnsi="Arial" w:cs="Arial"/>
        </w:rPr>
        <w:t xml:space="preserve"> (Escocia), como parte de las celebraciones del centenario del rugby escocés. Contó con ocho equipos masculinos: las cinco naciones europeas (Inglaterra, Irlanda, Escocia, Gales y Francia), y tres equipos del hemisferio sur (Nueva Zelanda, Australia y </w:t>
      </w:r>
      <w:proofErr w:type="spellStart"/>
      <w:r w:rsidRPr="002B6461">
        <w:rPr>
          <w:rFonts w:ascii="Arial" w:hAnsi="Arial" w:cs="Arial"/>
        </w:rPr>
        <w:t>President's</w:t>
      </w:r>
      <w:proofErr w:type="spellEnd"/>
      <w:r w:rsidRPr="002B6461">
        <w:rPr>
          <w:rFonts w:ascii="Arial" w:hAnsi="Arial" w:cs="Arial"/>
        </w:rPr>
        <w:t xml:space="preserve"> VII de Sudáfrica)</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 xml:space="preserve">Debido al éxito del formato, en 1976 comenzó a disputarse el </w:t>
      </w:r>
      <w:hyperlink r:id="rId26" w:tooltip="Seven de Hong Kong" w:history="1">
        <w:proofErr w:type="spellStart"/>
        <w:r w:rsidRPr="002B6461">
          <w:rPr>
            <w:rStyle w:val="Hipervnculo"/>
            <w:rFonts w:ascii="Arial" w:hAnsi="Arial" w:cs="Arial"/>
            <w:color w:val="auto"/>
            <w:u w:val="none"/>
          </w:rPr>
          <w:t>Seven</w:t>
        </w:r>
        <w:proofErr w:type="spellEnd"/>
        <w:r w:rsidRPr="002B6461">
          <w:rPr>
            <w:rStyle w:val="Hipervnculo"/>
            <w:rFonts w:ascii="Arial" w:hAnsi="Arial" w:cs="Arial"/>
            <w:color w:val="auto"/>
            <w:u w:val="none"/>
          </w:rPr>
          <w:t xml:space="preserve"> de Hong Kong</w:t>
        </w:r>
      </w:hyperlink>
      <w:r w:rsidRPr="002B6461">
        <w:rPr>
          <w:rFonts w:ascii="Arial" w:hAnsi="Arial" w:cs="Arial"/>
        </w:rPr>
        <w:t>. Originalmente, el torneo combinaba clubes y seleccionados especiales de países anglosajones con selecciones nacionales de países de Asia y Oceanía. Con el tiempo, fue aumentando la cantidad de selecciones nacionales.</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 xml:space="preserve">En 1993, se creó la </w:t>
      </w:r>
      <w:hyperlink r:id="rId27" w:tooltip="Copa del Mundo de Rugby 7" w:history="1">
        <w:r w:rsidRPr="002B6461">
          <w:rPr>
            <w:rStyle w:val="Hipervnculo"/>
            <w:rFonts w:ascii="Arial" w:hAnsi="Arial" w:cs="Arial"/>
            <w:color w:val="auto"/>
            <w:u w:val="none"/>
          </w:rPr>
          <w:t>Copa del Mundo de Rugby 7</w:t>
        </w:r>
      </w:hyperlink>
      <w:r w:rsidRPr="002B6461">
        <w:rPr>
          <w:rFonts w:ascii="Arial" w:hAnsi="Arial" w:cs="Arial"/>
        </w:rPr>
        <w:t xml:space="preserve">, donde se juega la </w:t>
      </w:r>
      <w:proofErr w:type="spellStart"/>
      <w:r w:rsidRPr="002B6461">
        <w:rPr>
          <w:rFonts w:ascii="Arial" w:hAnsi="Arial" w:cs="Arial"/>
          <w:i/>
          <w:iCs/>
        </w:rPr>
        <w:t>Melrose</w:t>
      </w:r>
      <w:proofErr w:type="spellEnd"/>
      <w:r w:rsidRPr="002B6461">
        <w:rPr>
          <w:rFonts w:ascii="Arial" w:hAnsi="Arial" w:cs="Arial"/>
          <w:i/>
          <w:iCs/>
        </w:rPr>
        <w:t xml:space="preserve"> Cup</w:t>
      </w:r>
      <w:r w:rsidRPr="002B6461">
        <w:rPr>
          <w:rFonts w:ascii="Arial" w:hAnsi="Arial" w:cs="Arial"/>
        </w:rPr>
        <w:t>. Se realiza cada cuatro años, aunque la séptima edición demorará cinco años.</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 xml:space="preserve">En 1999 se conformó la </w:t>
      </w:r>
      <w:hyperlink r:id="rId28" w:tooltip="Serie Mundial de Rugby 7 de la IRB" w:history="1">
        <w:r w:rsidRPr="002B6461">
          <w:rPr>
            <w:rStyle w:val="Hipervnculo"/>
            <w:rFonts w:ascii="Arial" w:hAnsi="Arial" w:cs="Arial"/>
            <w:color w:val="auto"/>
            <w:u w:val="none"/>
          </w:rPr>
          <w:t>Serie Mundial de Rugby 7</w:t>
        </w:r>
      </w:hyperlink>
      <w:r w:rsidRPr="002B6461">
        <w:rPr>
          <w:rFonts w:ascii="Arial" w:hAnsi="Arial" w:cs="Arial"/>
        </w:rPr>
        <w:t xml:space="preserve">, un certamen que consiste en siete a diez torneos de selecciones nacionales. Entre ellos se encuentran el </w:t>
      </w:r>
      <w:proofErr w:type="spellStart"/>
      <w:r w:rsidRPr="002B6461">
        <w:rPr>
          <w:rFonts w:ascii="Arial" w:hAnsi="Arial" w:cs="Arial"/>
        </w:rPr>
        <w:t>Seven</w:t>
      </w:r>
      <w:proofErr w:type="spellEnd"/>
      <w:r w:rsidRPr="002B6461">
        <w:rPr>
          <w:rFonts w:ascii="Arial" w:hAnsi="Arial" w:cs="Arial"/>
        </w:rPr>
        <w:t xml:space="preserve"> de Hong Kong, el </w:t>
      </w:r>
      <w:hyperlink r:id="rId29" w:tooltip="Seven de Wellington" w:history="1">
        <w:proofErr w:type="spellStart"/>
        <w:r w:rsidRPr="002B6461">
          <w:rPr>
            <w:rStyle w:val="Hipervnculo"/>
            <w:rFonts w:ascii="Arial" w:hAnsi="Arial" w:cs="Arial"/>
            <w:color w:val="auto"/>
            <w:u w:val="none"/>
          </w:rPr>
          <w:t>Seven</w:t>
        </w:r>
        <w:proofErr w:type="spellEnd"/>
        <w:r w:rsidRPr="002B6461">
          <w:rPr>
            <w:rStyle w:val="Hipervnculo"/>
            <w:rFonts w:ascii="Arial" w:hAnsi="Arial" w:cs="Arial"/>
            <w:color w:val="auto"/>
            <w:u w:val="none"/>
          </w:rPr>
          <w:t xml:space="preserve"> de Wellington</w:t>
        </w:r>
      </w:hyperlink>
      <w:r w:rsidRPr="002B6461">
        <w:rPr>
          <w:rFonts w:ascii="Arial" w:hAnsi="Arial" w:cs="Arial"/>
        </w:rPr>
        <w:t xml:space="preserve">, el </w:t>
      </w:r>
      <w:hyperlink r:id="rId30" w:tooltip="Seven de Sudáfrica" w:history="1">
        <w:proofErr w:type="spellStart"/>
        <w:r w:rsidRPr="002B6461">
          <w:rPr>
            <w:rStyle w:val="Hipervnculo"/>
            <w:rFonts w:ascii="Arial" w:hAnsi="Arial" w:cs="Arial"/>
            <w:color w:val="auto"/>
            <w:u w:val="none"/>
          </w:rPr>
          <w:t>Seven</w:t>
        </w:r>
        <w:proofErr w:type="spellEnd"/>
        <w:r w:rsidRPr="002B6461">
          <w:rPr>
            <w:rStyle w:val="Hipervnculo"/>
            <w:rFonts w:ascii="Arial" w:hAnsi="Arial" w:cs="Arial"/>
            <w:color w:val="auto"/>
            <w:u w:val="none"/>
          </w:rPr>
          <w:t xml:space="preserve"> de Sudáfrica</w:t>
        </w:r>
      </w:hyperlink>
      <w:r w:rsidRPr="002B6461">
        <w:rPr>
          <w:rFonts w:ascii="Arial" w:hAnsi="Arial" w:cs="Arial"/>
        </w:rPr>
        <w:t xml:space="preserve"> y el </w:t>
      </w:r>
      <w:hyperlink r:id="rId31" w:tooltip="Seven de Londres" w:history="1">
        <w:proofErr w:type="spellStart"/>
        <w:r w:rsidRPr="002B6461">
          <w:rPr>
            <w:rStyle w:val="Hipervnculo"/>
            <w:rFonts w:ascii="Arial" w:hAnsi="Arial" w:cs="Arial"/>
            <w:color w:val="auto"/>
            <w:u w:val="none"/>
          </w:rPr>
          <w:t>Seven</w:t>
        </w:r>
        <w:proofErr w:type="spellEnd"/>
        <w:r w:rsidRPr="002B6461">
          <w:rPr>
            <w:rStyle w:val="Hipervnculo"/>
            <w:rFonts w:ascii="Arial" w:hAnsi="Arial" w:cs="Arial"/>
            <w:color w:val="auto"/>
            <w:u w:val="none"/>
          </w:rPr>
          <w:t xml:space="preserve"> de Londres</w:t>
        </w:r>
      </w:hyperlink>
      <w:r w:rsidRPr="002B6461">
        <w:rPr>
          <w:rFonts w:ascii="Arial" w:hAnsi="Arial" w:cs="Arial"/>
        </w:rPr>
        <w:t>.</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 xml:space="preserve">El primer torneo de selecciones nacionales femeninas de rugby 7 fue el </w:t>
      </w:r>
      <w:proofErr w:type="spellStart"/>
      <w:r w:rsidRPr="002B6461">
        <w:rPr>
          <w:rFonts w:ascii="Arial" w:hAnsi="Arial" w:cs="Arial"/>
        </w:rPr>
        <w:t>Seven</w:t>
      </w:r>
      <w:proofErr w:type="spellEnd"/>
      <w:r w:rsidRPr="002B6461">
        <w:rPr>
          <w:rFonts w:ascii="Arial" w:hAnsi="Arial" w:cs="Arial"/>
        </w:rPr>
        <w:t xml:space="preserve"> de Hong Kong 1997. En 2009 se comenzó a realizar la Copa del Mundo Femenina, compartiendo escenario con la masculina. Dubái y Londres comenzaron a organizar campeonatos femeninos en la temporada 2011/12, conformando la </w:t>
      </w:r>
      <w:proofErr w:type="spellStart"/>
      <w:r w:rsidRPr="002B6461">
        <w:rPr>
          <w:rFonts w:ascii="Arial" w:hAnsi="Arial" w:cs="Arial"/>
        </w:rPr>
        <w:t>Challenge</w:t>
      </w:r>
      <w:proofErr w:type="spellEnd"/>
      <w:r w:rsidRPr="002B6461">
        <w:rPr>
          <w:rFonts w:ascii="Arial" w:hAnsi="Arial" w:cs="Arial"/>
        </w:rPr>
        <w:t xml:space="preserve"> Cup Femenina. En 2012/13 se convirtió en la Serie Mundial Femenina, y fue ampliando su calendario paulatinamente.</w:t>
      </w:r>
    </w:p>
    <w:p w:rsidR="00120DEC" w:rsidRPr="002B6461" w:rsidRDefault="00120DEC" w:rsidP="002B6461">
      <w:pPr>
        <w:pStyle w:val="NormalWeb"/>
        <w:spacing w:line="276" w:lineRule="auto"/>
        <w:jc w:val="both"/>
        <w:rPr>
          <w:rFonts w:ascii="Arial" w:hAnsi="Arial" w:cs="Arial"/>
        </w:rPr>
      </w:pPr>
      <w:r w:rsidRPr="002B6461">
        <w:rPr>
          <w:rFonts w:ascii="Arial" w:hAnsi="Arial" w:cs="Arial"/>
        </w:rPr>
        <w:t xml:space="preserve">En Sudamérica, la </w:t>
      </w:r>
      <w:hyperlink r:id="rId32" w:tooltip="CONSUR" w:history="1">
        <w:r w:rsidRPr="002B6461">
          <w:rPr>
            <w:rStyle w:val="Hipervnculo"/>
            <w:rFonts w:ascii="Arial" w:hAnsi="Arial" w:cs="Arial"/>
            <w:color w:val="auto"/>
            <w:u w:val="none"/>
          </w:rPr>
          <w:t>CONSUR</w:t>
        </w:r>
      </w:hyperlink>
      <w:r w:rsidRPr="002B6461">
        <w:rPr>
          <w:rFonts w:ascii="Arial" w:hAnsi="Arial" w:cs="Arial"/>
        </w:rPr>
        <w:t xml:space="preserve"> organiza el torneo </w:t>
      </w:r>
      <w:hyperlink r:id="rId33" w:tooltip="Seven Sudamericano Femenino" w:history="1">
        <w:proofErr w:type="spellStart"/>
        <w:r w:rsidRPr="002B6461">
          <w:rPr>
            <w:rStyle w:val="Hipervnculo"/>
            <w:rFonts w:ascii="Arial" w:hAnsi="Arial" w:cs="Arial"/>
            <w:color w:val="auto"/>
            <w:u w:val="none"/>
          </w:rPr>
          <w:t>Seven</w:t>
        </w:r>
        <w:proofErr w:type="spellEnd"/>
        <w:r w:rsidRPr="002B6461">
          <w:rPr>
            <w:rStyle w:val="Hipervnculo"/>
            <w:rFonts w:ascii="Arial" w:hAnsi="Arial" w:cs="Arial"/>
            <w:color w:val="auto"/>
            <w:u w:val="none"/>
          </w:rPr>
          <w:t xml:space="preserve"> Sudamericano Femenino</w:t>
        </w:r>
      </w:hyperlink>
      <w:r w:rsidRPr="002B6461">
        <w:rPr>
          <w:rFonts w:ascii="Arial" w:hAnsi="Arial" w:cs="Arial"/>
        </w:rPr>
        <w:t xml:space="preserve"> desde el 2004. Es probable que la competencia femenina se incorpore a los </w:t>
      </w:r>
      <w:hyperlink r:id="rId34" w:tooltip="Commonwealth Games" w:history="1">
        <w:r w:rsidRPr="002B6461">
          <w:rPr>
            <w:rStyle w:val="Hipervnculo"/>
            <w:rFonts w:ascii="Arial" w:hAnsi="Arial" w:cs="Arial"/>
            <w:color w:val="auto"/>
            <w:u w:val="none"/>
          </w:rPr>
          <w:t xml:space="preserve">Commonwealth </w:t>
        </w:r>
        <w:proofErr w:type="spellStart"/>
        <w:r w:rsidRPr="002B6461">
          <w:rPr>
            <w:rStyle w:val="Hipervnculo"/>
            <w:rFonts w:ascii="Arial" w:hAnsi="Arial" w:cs="Arial"/>
            <w:color w:val="auto"/>
            <w:u w:val="none"/>
          </w:rPr>
          <w:t>Games</w:t>
        </w:r>
        <w:proofErr w:type="spellEnd"/>
      </w:hyperlink>
      <w:r w:rsidRPr="002B6461">
        <w:rPr>
          <w:rFonts w:ascii="Arial" w:hAnsi="Arial" w:cs="Arial"/>
        </w:rPr>
        <w:t xml:space="preserve"> en 2014 </w:t>
      </w:r>
      <w:proofErr w:type="spellStart"/>
      <w:r w:rsidRPr="002B6461">
        <w:rPr>
          <w:rFonts w:ascii="Arial" w:hAnsi="Arial" w:cs="Arial"/>
        </w:rPr>
        <w:t>ó</w:t>
      </w:r>
      <w:proofErr w:type="spellEnd"/>
      <w:r w:rsidRPr="002B6461">
        <w:rPr>
          <w:rFonts w:ascii="Arial" w:hAnsi="Arial" w:cs="Arial"/>
        </w:rPr>
        <w:t xml:space="preserve"> 2018.</w:t>
      </w:r>
      <w:r w:rsidRPr="002B6461">
        <w:rPr>
          <w:rStyle w:val="Refdenotaalpie"/>
          <w:rFonts w:ascii="Arial" w:hAnsi="Arial" w:cs="Arial"/>
        </w:rPr>
        <w:footnoteReference w:id="2"/>
      </w:r>
      <w:r w:rsidRPr="002B6461">
        <w:rPr>
          <w:rFonts w:ascii="Arial" w:hAnsi="Arial" w:cs="Arial"/>
        </w:rPr>
        <w:t>”</w:t>
      </w:r>
    </w:p>
    <w:p w:rsidR="003127F6" w:rsidRPr="002B6461" w:rsidRDefault="003127F6" w:rsidP="002B6461">
      <w:pPr>
        <w:pStyle w:val="NormalWeb"/>
        <w:spacing w:line="276" w:lineRule="auto"/>
        <w:jc w:val="both"/>
        <w:rPr>
          <w:rFonts w:ascii="Arial" w:hAnsi="Arial" w:cs="Arial"/>
        </w:rPr>
      </w:pPr>
      <w:r w:rsidRPr="002B6461">
        <w:rPr>
          <w:rFonts w:ascii="Arial" w:hAnsi="Arial" w:cs="Arial"/>
        </w:rPr>
        <w:t xml:space="preserve">El </w:t>
      </w:r>
      <w:hyperlink r:id="rId35" w:tooltip="Rugby" w:history="1">
        <w:r w:rsidRPr="002B6461">
          <w:rPr>
            <w:rStyle w:val="Hipervnculo"/>
            <w:rFonts w:ascii="Arial" w:hAnsi="Arial" w:cs="Arial"/>
            <w:b/>
            <w:bCs/>
            <w:color w:val="auto"/>
            <w:u w:val="none"/>
          </w:rPr>
          <w:t>rugby</w:t>
        </w:r>
      </w:hyperlink>
      <w:r w:rsidRPr="002B6461">
        <w:rPr>
          <w:rFonts w:ascii="Arial" w:hAnsi="Arial" w:cs="Arial"/>
          <w:b/>
          <w:bCs/>
        </w:rPr>
        <w:t xml:space="preserve"> en </w:t>
      </w:r>
      <w:hyperlink r:id="rId36" w:tooltip="Colombia" w:history="1">
        <w:r w:rsidRPr="002B6461">
          <w:rPr>
            <w:rStyle w:val="Hipervnculo"/>
            <w:rFonts w:ascii="Arial" w:hAnsi="Arial" w:cs="Arial"/>
            <w:b/>
            <w:bCs/>
            <w:color w:val="auto"/>
            <w:u w:val="none"/>
          </w:rPr>
          <w:t>Colombia</w:t>
        </w:r>
      </w:hyperlink>
      <w:r w:rsidRPr="002B6461">
        <w:rPr>
          <w:rFonts w:ascii="Arial" w:hAnsi="Arial" w:cs="Arial"/>
        </w:rPr>
        <w:t xml:space="preserve"> se practica desde finales de la década de los </w:t>
      </w:r>
      <w:hyperlink r:id="rId37" w:tooltip="1980" w:history="1">
        <w:r w:rsidRPr="002B6461">
          <w:rPr>
            <w:rStyle w:val="Hipervnculo"/>
            <w:rFonts w:ascii="Arial" w:hAnsi="Arial" w:cs="Arial"/>
            <w:color w:val="auto"/>
            <w:u w:val="none"/>
          </w:rPr>
          <w:t>ochenta</w:t>
        </w:r>
      </w:hyperlink>
      <w:r w:rsidRPr="002B6461">
        <w:rPr>
          <w:rFonts w:ascii="Arial" w:hAnsi="Arial" w:cs="Arial"/>
        </w:rPr>
        <w:t xml:space="preserve">, por medio de ciudadanos franceses, ingleses y algunos sudamericanos que jugaron rugby en Chile y que jugaban en sus ratos libres los domingos, inicialmente en Bogotá, </w:t>
      </w:r>
      <w:proofErr w:type="spellStart"/>
      <w:r w:rsidRPr="002B6461">
        <w:rPr>
          <w:rFonts w:ascii="Arial" w:hAnsi="Arial" w:cs="Arial"/>
        </w:rPr>
        <w:t>màs</w:t>
      </w:r>
      <w:proofErr w:type="spellEnd"/>
      <w:r w:rsidRPr="002B6461">
        <w:rPr>
          <w:rFonts w:ascii="Arial" w:hAnsi="Arial" w:cs="Arial"/>
        </w:rPr>
        <w:t xml:space="preserve"> exactamente en el </w:t>
      </w:r>
      <w:proofErr w:type="spellStart"/>
      <w:r w:rsidRPr="002B6461">
        <w:rPr>
          <w:rFonts w:ascii="Arial" w:hAnsi="Arial" w:cs="Arial"/>
        </w:rPr>
        <w:t>Bogota</w:t>
      </w:r>
      <w:proofErr w:type="spellEnd"/>
      <w:r w:rsidRPr="002B6461">
        <w:rPr>
          <w:rFonts w:ascii="Arial" w:hAnsi="Arial" w:cs="Arial"/>
        </w:rPr>
        <w:t xml:space="preserve"> Sport Club. </w:t>
      </w:r>
      <w:r w:rsidR="003F649C" w:rsidRPr="002B6461">
        <w:rPr>
          <w:rFonts w:ascii="Arial" w:hAnsi="Arial" w:cs="Arial"/>
        </w:rPr>
        <w:t xml:space="preserve">La </w:t>
      </w:r>
      <w:hyperlink r:id="rId38" w:tooltip="Universidad Nacional de Colombia" w:history="1">
        <w:r w:rsidR="003F649C" w:rsidRPr="002B6461">
          <w:rPr>
            <w:rStyle w:val="Hipervnculo"/>
            <w:rFonts w:ascii="Arial" w:hAnsi="Arial" w:cs="Arial"/>
            <w:color w:val="auto"/>
            <w:u w:val="none"/>
          </w:rPr>
          <w:t>Universidad Nacional</w:t>
        </w:r>
      </w:hyperlink>
      <w:r w:rsidR="003F649C" w:rsidRPr="002B6461">
        <w:rPr>
          <w:rFonts w:ascii="Arial" w:hAnsi="Arial" w:cs="Arial"/>
        </w:rPr>
        <w:t xml:space="preserve">, fue la primera en conformar un equipo, expandiéndose luego hacia otras universidades del país. En </w:t>
      </w:r>
      <w:hyperlink r:id="rId39" w:tooltip="Medellín" w:history="1">
        <w:r w:rsidR="003F649C" w:rsidRPr="002B6461">
          <w:rPr>
            <w:rStyle w:val="Hipervnculo"/>
            <w:rFonts w:ascii="Arial" w:hAnsi="Arial" w:cs="Arial"/>
            <w:color w:val="auto"/>
            <w:u w:val="none"/>
          </w:rPr>
          <w:t>Medellín</w:t>
        </w:r>
      </w:hyperlink>
      <w:r w:rsidR="003F649C" w:rsidRPr="002B6461">
        <w:rPr>
          <w:rFonts w:ascii="Arial" w:hAnsi="Arial" w:cs="Arial"/>
        </w:rPr>
        <w:t xml:space="preserve">, para los años noventa se dio un movimiento rugbístico que </w:t>
      </w:r>
      <w:r w:rsidR="003F649C" w:rsidRPr="002B6461">
        <w:rPr>
          <w:rFonts w:ascii="Arial" w:hAnsi="Arial" w:cs="Arial"/>
        </w:rPr>
        <w:lastRenderedPageBreak/>
        <w:t>incorporó por primera vez a las mujeres. Jugadores y entrenadores extranjeros contribuyeron a la construcción de una tradición del deporte en la ciudad.</w:t>
      </w:r>
      <w:r w:rsidR="003F649C" w:rsidRPr="002B6461">
        <w:rPr>
          <w:rStyle w:val="Refdenotaalpie"/>
          <w:rFonts w:ascii="Arial" w:hAnsi="Arial" w:cs="Arial"/>
        </w:rPr>
        <w:footnoteReference w:id="3"/>
      </w:r>
    </w:p>
    <w:p w:rsidR="00120DEC" w:rsidRPr="002B6461" w:rsidRDefault="003127F6" w:rsidP="002B6461">
      <w:pPr>
        <w:spacing w:line="276" w:lineRule="auto"/>
        <w:jc w:val="both"/>
        <w:rPr>
          <w:rFonts w:ascii="Arial" w:hAnsi="Arial" w:cs="Arial"/>
          <w:sz w:val="24"/>
          <w:szCs w:val="24"/>
        </w:rPr>
      </w:pPr>
      <w:r w:rsidRPr="002B6461">
        <w:rPr>
          <w:rFonts w:ascii="Arial" w:hAnsi="Arial" w:cs="Arial"/>
          <w:sz w:val="24"/>
          <w:szCs w:val="24"/>
        </w:rPr>
        <w:t xml:space="preserve">Valores: </w:t>
      </w:r>
    </w:p>
    <w:p w:rsidR="003127F6" w:rsidRPr="002B6461" w:rsidRDefault="003127F6" w:rsidP="002B6461">
      <w:pPr>
        <w:spacing w:before="100" w:beforeAutospacing="1" w:after="100" w:afterAutospacing="1" w:line="276" w:lineRule="auto"/>
        <w:jc w:val="both"/>
        <w:rPr>
          <w:rFonts w:ascii="Arial" w:eastAsia="Times New Roman" w:hAnsi="Arial" w:cs="Arial"/>
          <w:sz w:val="24"/>
          <w:szCs w:val="24"/>
          <w:lang w:eastAsia="es-CO"/>
        </w:rPr>
      </w:pPr>
      <w:r w:rsidRPr="002B6461">
        <w:rPr>
          <w:rFonts w:ascii="Arial" w:eastAsia="Times New Roman" w:hAnsi="Arial" w:cs="Arial"/>
          <w:sz w:val="24"/>
          <w:szCs w:val="24"/>
          <w:lang w:eastAsia="es-CO"/>
        </w:rPr>
        <w:t>“El Rugby brinda más que solamente la oportunidad de practicar un ejercicio vigoroso; es un deporte con valores que desarrolla al jugador en un contexto social y moral. Los valores centrales del Rugby son:</w:t>
      </w:r>
    </w:p>
    <w:p w:rsidR="003127F6" w:rsidRPr="002B6461" w:rsidRDefault="003127F6" w:rsidP="002B6461">
      <w:pPr>
        <w:numPr>
          <w:ilvl w:val="0"/>
          <w:numId w:val="1"/>
        </w:numPr>
        <w:spacing w:before="100" w:beforeAutospacing="1" w:after="225" w:line="276" w:lineRule="auto"/>
        <w:jc w:val="both"/>
        <w:rPr>
          <w:rFonts w:ascii="Arial" w:eastAsia="Times New Roman" w:hAnsi="Arial" w:cs="Arial"/>
          <w:sz w:val="24"/>
          <w:szCs w:val="24"/>
          <w:lang w:eastAsia="es-CO"/>
        </w:rPr>
      </w:pPr>
      <w:r w:rsidRPr="002B6461">
        <w:rPr>
          <w:rFonts w:ascii="Arial" w:eastAsia="Times New Roman" w:hAnsi="Arial" w:cs="Arial"/>
          <w:b/>
          <w:bCs/>
          <w:sz w:val="24"/>
          <w:szCs w:val="24"/>
          <w:lang w:eastAsia="es-CO"/>
        </w:rPr>
        <w:t>INTEGRIDAD:</w:t>
      </w:r>
      <w:r w:rsidRPr="002B6461">
        <w:rPr>
          <w:rFonts w:ascii="Arial" w:eastAsia="Times New Roman" w:hAnsi="Arial" w:cs="Arial"/>
          <w:sz w:val="24"/>
          <w:szCs w:val="24"/>
          <w:lang w:eastAsia="es-CO"/>
        </w:rPr>
        <w:t xml:space="preserve"> La integridad es central para la estructura del Rugby y se genera mediante la honestidad y el juego limpio</w:t>
      </w:r>
    </w:p>
    <w:p w:rsidR="003127F6" w:rsidRPr="002B6461" w:rsidRDefault="003127F6" w:rsidP="002B6461">
      <w:pPr>
        <w:numPr>
          <w:ilvl w:val="0"/>
          <w:numId w:val="1"/>
        </w:numPr>
        <w:spacing w:before="100" w:beforeAutospacing="1" w:after="225" w:line="276" w:lineRule="auto"/>
        <w:jc w:val="both"/>
        <w:rPr>
          <w:rFonts w:ascii="Arial" w:eastAsia="Times New Roman" w:hAnsi="Arial" w:cs="Arial"/>
          <w:sz w:val="24"/>
          <w:szCs w:val="24"/>
          <w:lang w:eastAsia="es-CO"/>
        </w:rPr>
      </w:pPr>
      <w:r w:rsidRPr="002B6461">
        <w:rPr>
          <w:rFonts w:ascii="Arial" w:eastAsia="Times New Roman" w:hAnsi="Arial" w:cs="Arial"/>
          <w:b/>
          <w:bCs/>
          <w:sz w:val="24"/>
          <w:szCs w:val="24"/>
          <w:lang w:eastAsia="es-CO"/>
        </w:rPr>
        <w:t>PASIÓN:</w:t>
      </w:r>
      <w:r w:rsidRPr="002B6461">
        <w:rPr>
          <w:rFonts w:ascii="Arial" w:eastAsia="Times New Roman" w:hAnsi="Arial" w:cs="Arial"/>
          <w:sz w:val="24"/>
          <w:szCs w:val="24"/>
          <w:lang w:eastAsia="es-CO"/>
        </w:rPr>
        <w:t xml:space="preserve"> La gente del Rugby tiene un apasionado entusiasmo por el Juego. El Rugby genera entusiasmo, adhesión emocional y sentido de pertenencia a la Familia mundial </w:t>
      </w:r>
      <w:proofErr w:type="spellStart"/>
      <w:r w:rsidRPr="002B6461">
        <w:rPr>
          <w:rFonts w:ascii="Arial" w:eastAsia="Times New Roman" w:hAnsi="Arial" w:cs="Arial"/>
          <w:sz w:val="24"/>
          <w:szCs w:val="24"/>
          <w:lang w:eastAsia="es-CO"/>
        </w:rPr>
        <w:t>del</w:t>
      </w:r>
      <w:proofErr w:type="spellEnd"/>
      <w:r w:rsidRPr="002B6461">
        <w:rPr>
          <w:rFonts w:ascii="Arial" w:eastAsia="Times New Roman" w:hAnsi="Arial" w:cs="Arial"/>
          <w:sz w:val="24"/>
          <w:szCs w:val="24"/>
          <w:lang w:eastAsia="es-CO"/>
        </w:rPr>
        <w:t xml:space="preserve"> Rugby</w:t>
      </w:r>
    </w:p>
    <w:p w:rsidR="003127F6" w:rsidRPr="002B6461" w:rsidRDefault="003127F6" w:rsidP="002B6461">
      <w:pPr>
        <w:numPr>
          <w:ilvl w:val="0"/>
          <w:numId w:val="1"/>
        </w:numPr>
        <w:spacing w:before="100" w:beforeAutospacing="1" w:after="225" w:line="276" w:lineRule="auto"/>
        <w:jc w:val="both"/>
        <w:rPr>
          <w:rFonts w:ascii="Arial" w:eastAsia="Times New Roman" w:hAnsi="Arial" w:cs="Arial"/>
          <w:sz w:val="24"/>
          <w:szCs w:val="24"/>
          <w:lang w:eastAsia="es-CO"/>
        </w:rPr>
      </w:pPr>
      <w:r w:rsidRPr="002B6461">
        <w:rPr>
          <w:rFonts w:ascii="Arial" w:eastAsia="Times New Roman" w:hAnsi="Arial" w:cs="Arial"/>
          <w:b/>
          <w:bCs/>
          <w:sz w:val="24"/>
          <w:szCs w:val="24"/>
          <w:lang w:eastAsia="es-CO"/>
        </w:rPr>
        <w:t>SOLIDARIDAD:</w:t>
      </w:r>
      <w:r w:rsidRPr="002B6461">
        <w:rPr>
          <w:rFonts w:ascii="Arial" w:eastAsia="Times New Roman" w:hAnsi="Arial" w:cs="Arial"/>
          <w:sz w:val="24"/>
          <w:szCs w:val="24"/>
          <w:lang w:eastAsia="es-CO"/>
        </w:rPr>
        <w:t xml:space="preserve"> El Rugby proporciona un espíritu unificado que conduce a amistades que duran toda la vida, camaradería, trabajo en equipo y lealtad, que trascienden las diferencias culturales, geográficas, políticas y religiosas</w:t>
      </w:r>
    </w:p>
    <w:p w:rsidR="003127F6" w:rsidRPr="002B6461" w:rsidRDefault="003127F6" w:rsidP="002B6461">
      <w:pPr>
        <w:numPr>
          <w:ilvl w:val="0"/>
          <w:numId w:val="1"/>
        </w:numPr>
        <w:spacing w:before="100" w:beforeAutospacing="1" w:after="225" w:line="276" w:lineRule="auto"/>
        <w:jc w:val="both"/>
        <w:rPr>
          <w:rFonts w:ascii="Arial" w:eastAsia="Times New Roman" w:hAnsi="Arial" w:cs="Arial"/>
          <w:sz w:val="24"/>
          <w:szCs w:val="24"/>
          <w:lang w:eastAsia="es-CO"/>
        </w:rPr>
      </w:pPr>
      <w:r w:rsidRPr="002B6461">
        <w:rPr>
          <w:rFonts w:ascii="Arial" w:eastAsia="Times New Roman" w:hAnsi="Arial" w:cs="Arial"/>
          <w:b/>
          <w:bCs/>
          <w:sz w:val="24"/>
          <w:szCs w:val="24"/>
          <w:lang w:eastAsia="es-CO"/>
        </w:rPr>
        <w:t>DISCIPLINA:</w:t>
      </w:r>
      <w:r w:rsidRPr="002B6461">
        <w:rPr>
          <w:rFonts w:ascii="Arial" w:eastAsia="Times New Roman" w:hAnsi="Arial" w:cs="Arial"/>
          <w:sz w:val="24"/>
          <w:szCs w:val="24"/>
          <w:lang w:eastAsia="es-CO"/>
        </w:rPr>
        <w:t xml:space="preserve"> La disciplina es una parte integral del Juego tanto dentro como fuera de la cancha y está reflejada en la adhesión a las Leyes, Regulaciones y valores centrales del Rugby</w:t>
      </w:r>
    </w:p>
    <w:p w:rsidR="003127F6" w:rsidRPr="002B6461" w:rsidRDefault="003127F6" w:rsidP="002B6461">
      <w:pPr>
        <w:numPr>
          <w:ilvl w:val="0"/>
          <w:numId w:val="1"/>
        </w:numPr>
        <w:spacing w:before="100" w:beforeAutospacing="1" w:after="225" w:line="276" w:lineRule="auto"/>
        <w:jc w:val="both"/>
        <w:rPr>
          <w:rFonts w:ascii="Arial" w:eastAsia="Times New Roman" w:hAnsi="Arial" w:cs="Arial"/>
          <w:sz w:val="24"/>
          <w:szCs w:val="24"/>
          <w:lang w:eastAsia="es-CO"/>
        </w:rPr>
      </w:pPr>
      <w:r w:rsidRPr="002B6461">
        <w:rPr>
          <w:rFonts w:ascii="Arial" w:eastAsia="Times New Roman" w:hAnsi="Arial" w:cs="Arial"/>
          <w:b/>
          <w:bCs/>
          <w:sz w:val="24"/>
          <w:szCs w:val="24"/>
          <w:lang w:eastAsia="es-CO"/>
        </w:rPr>
        <w:t>RESPETO:</w:t>
      </w:r>
      <w:r w:rsidRPr="002B6461">
        <w:rPr>
          <w:rFonts w:ascii="Arial" w:eastAsia="Times New Roman" w:hAnsi="Arial" w:cs="Arial"/>
          <w:sz w:val="24"/>
          <w:szCs w:val="24"/>
          <w:lang w:eastAsia="es-CO"/>
        </w:rPr>
        <w:t xml:space="preserve"> El respeto por los compañeros, oponentes, oficiales de partidos y aquellos involucrados en el Juego es esencial”</w:t>
      </w:r>
      <w:r w:rsidRPr="002B6461">
        <w:rPr>
          <w:rStyle w:val="Refdenotaalpie"/>
          <w:rFonts w:ascii="Arial" w:eastAsia="Times New Roman" w:hAnsi="Arial" w:cs="Arial"/>
          <w:sz w:val="24"/>
          <w:szCs w:val="24"/>
          <w:lang w:eastAsia="es-CO"/>
        </w:rPr>
        <w:footnoteReference w:id="4"/>
      </w:r>
    </w:p>
    <w:p w:rsidR="003127F6" w:rsidRPr="002B6461" w:rsidRDefault="003127F6" w:rsidP="002B6461">
      <w:pPr>
        <w:spacing w:line="276" w:lineRule="auto"/>
        <w:jc w:val="both"/>
        <w:rPr>
          <w:rFonts w:ascii="Arial" w:hAnsi="Arial" w:cs="Arial"/>
          <w:sz w:val="24"/>
          <w:szCs w:val="24"/>
        </w:rPr>
      </w:pPr>
    </w:p>
    <w:p w:rsidR="003127F6" w:rsidRPr="002B6461" w:rsidRDefault="003127F6" w:rsidP="002B6461">
      <w:pPr>
        <w:spacing w:line="276" w:lineRule="auto"/>
        <w:jc w:val="both"/>
        <w:rPr>
          <w:rFonts w:ascii="Arial" w:hAnsi="Arial" w:cs="Arial"/>
          <w:sz w:val="24"/>
          <w:szCs w:val="24"/>
        </w:rPr>
      </w:pPr>
    </w:p>
    <w:p w:rsidR="003F649C" w:rsidRPr="00721A9E" w:rsidRDefault="00721A9E" w:rsidP="002B6461">
      <w:pPr>
        <w:spacing w:line="276" w:lineRule="auto"/>
        <w:jc w:val="both"/>
        <w:rPr>
          <w:rFonts w:ascii="Arial" w:hAnsi="Arial" w:cs="Arial"/>
          <w:b/>
          <w:sz w:val="24"/>
          <w:szCs w:val="24"/>
        </w:rPr>
      </w:pPr>
      <w:r w:rsidRPr="00721A9E">
        <w:rPr>
          <w:rFonts w:ascii="Arial" w:hAnsi="Arial" w:cs="Arial"/>
          <w:b/>
          <w:sz w:val="24"/>
          <w:szCs w:val="24"/>
        </w:rPr>
        <w:t>MARCO LEGAL</w:t>
      </w:r>
    </w:p>
    <w:p w:rsidR="00721A9E" w:rsidRDefault="00721A9E" w:rsidP="00721A9E">
      <w:pPr>
        <w:spacing w:after="0"/>
        <w:jc w:val="both"/>
        <w:rPr>
          <w:rFonts w:ascii="Arial" w:hAnsi="Arial" w:cs="Arial"/>
          <w:b/>
          <w:sz w:val="24"/>
          <w:szCs w:val="24"/>
        </w:rPr>
      </w:pPr>
      <w:r>
        <w:rPr>
          <w:rFonts w:ascii="Arial" w:hAnsi="Arial" w:cs="Arial"/>
          <w:b/>
          <w:sz w:val="24"/>
          <w:szCs w:val="24"/>
        </w:rPr>
        <w:t>LEY 181 DE 1995 DEL DEPORTE</w:t>
      </w:r>
    </w:p>
    <w:p w:rsidR="00721A9E" w:rsidRDefault="00721A9E" w:rsidP="00721A9E">
      <w:pPr>
        <w:spacing w:after="0"/>
        <w:jc w:val="both"/>
        <w:rPr>
          <w:rFonts w:ascii="Arial" w:hAnsi="Arial" w:cs="Arial"/>
          <w:b/>
          <w:sz w:val="24"/>
          <w:szCs w:val="24"/>
        </w:rPr>
      </w:pPr>
    </w:p>
    <w:p w:rsidR="00721A9E" w:rsidRPr="00721A9E" w:rsidRDefault="00721A9E" w:rsidP="00721A9E">
      <w:pPr>
        <w:pStyle w:val="NormalWeb"/>
        <w:spacing w:before="0" w:beforeAutospacing="0" w:after="0" w:afterAutospacing="0"/>
        <w:jc w:val="both"/>
        <w:rPr>
          <w:rFonts w:ascii="Arial" w:hAnsi="Arial" w:cs="Arial"/>
        </w:rPr>
      </w:pPr>
      <w:r w:rsidRPr="00721A9E">
        <w:rPr>
          <w:rStyle w:val="Textoennegrita"/>
          <w:rFonts w:ascii="Arial" w:hAnsi="Arial" w:cs="Arial"/>
        </w:rPr>
        <w:t>“TÍTULO II</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lastRenderedPageBreak/>
        <w:t> </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De la recreación, el aprovechamiento del tiempo libre y la educación extraescolar</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Style w:val="Textoennegrita"/>
          <w:rFonts w:ascii="Arial" w:hAnsi="Arial" w:cs="Arial"/>
        </w:rPr>
        <w:t>ART. 5º—</w:t>
      </w:r>
      <w:r w:rsidRPr="00721A9E">
        <w:rPr>
          <w:rFonts w:ascii="Arial" w:hAnsi="Arial" w:cs="Arial"/>
        </w:rPr>
        <w:t xml:space="preserve">Se entiende que: </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La recreación. Es un proceso de acción participativa y dinámica, que facilita entender la vida como una vivencia de disfrute, creación y libertad, en el pleno desarrollo de las potencialidades del ser humano para su realización y mejoramiento de la calidad de vida individual y social, mediante la práctica de actividades físicas o intelectuales de esparcimiento.</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xml:space="preserve">El aprovechamiento del tiempo libre. Es el uso constructivo que el ser humano hace de él, en beneficio de su enriquecimiento personal y del disfrute de la vida, en forma individual o colectiva. Tiene como funciones básicas el descanso, la diversión, el complemento de la formación, la socialización, la creatividad, el desarrollo personal, la liberación en el trabajo y la recuperación </w:t>
      </w:r>
      <w:proofErr w:type="spellStart"/>
      <w:r w:rsidRPr="00721A9E">
        <w:rPr>
          <w:rFonts w:ascii="Arial" w:hAnsi="Arial" w:cs="Arial"/>
        </w:rPr>
        <w:t>sicobiológica</w:t>
      </w:r>
      <w:proofErr w:type="spellEnd"/>
      <w:r w:rsidRPr="00721A9E">
        <w:rPr>
          <w:rFonts w:ascii="Arial" w:hAnsi="Arial" w:cs="Arial"/>
        </w:rPr>
        <w:t>.</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La educación extraescolar. Es la que utiliza el tiempo libre, la recreación y el deporte como instrumentos fundamentales para la formación integral de la niñez y de los jóvenes y para la transformación del mundo juvenil con el propósito de que éste incorpore sus ideas, valores y su propio dinamismo interno al proceso de desarrollo de la Nación. Esta educación complementa la brindada por la familia y la escuela y se realiza por medio de organizaciones, asociaciones o movimientos para la niñez o de la juventud e instituciones sin ánimo de lucro que tengan como objetivo prestar este servicio a las nuevas generaciones.</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Style w:val="Textoennegrita"/>
          <w:rFonts w:ascii="Arial" w:hAnsi="Arial" w:cs="Arial"/>
        </w:rPr>
        <w:t>ART. 6º—</w:t>
      </w:r>
      <w:r w:rsidRPr="00721A9E">
        <w:rPr>
          <w:rFonts w:ascii="Arial" w:hAnsi="Arial" w:cs="Arial"/>
        </w:rPr>
        <w:t>Es función obligatoria de todas las instituciones públicas y privadas de carácter social, patrocinar, promover, ejecutar, dirigir y controlar actividades de recreación, para lo cual elaborarán programas de desarrollo y estímulo de esta actividad, de conformidad con el plan nacional de recreación. La mayor responsabilidad en el campo de la recreación le corresponde al Estado y a las cajas de compensación familiar. Igualmente, con el apoyo de Coldeportes impulsarán y desarrollarán la recreación, las organizaciones populares de recreación y las corporaciones de recreación popular.</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Style w:val="Textoennegrita"/>
          <w:rFonts w:ascii="Arial" w:hAnsi="Arial" w:cs="Arial"/>
        </w:rPr>
        <w:t>ART. 7°—</w:t>
      </w:r>
      <w:r w:rsidRPr="00721A9E">
        <w:rPr>
          <w:rFonts w:ascii="Arial" w:hAnsi="Arial" w:cs="Arial"/>
        </w:rPr>
        <w:t>Los entes deportivos departamentales y municipales coordinarán y promoverán la ejecución de programas recreativos para la comunidad, en asocio con entidades públicas o privadas, que adelanten esta clase de programas en su respectiva jurisdicción.</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Style w:val="Textoennegrita"/>
          <w:rFonts w:ascii="Arial" w:hAnsi="Arial" w:cs="Arial"/>
        </w:rPr>
        <w:t>ART. 8°—</w:t>
      </w:r>
      <w:r w:rsidRPr="00721A9E">
        <w:rPr>
          <w:rFonts w:ascii="Arial" w:hAnsi="Arial" w:cs="Arial"/>
        </w:rPr>
        <w:t>Los organismos deportivos municipales ejecutarán los programas de recreación con sus comunidades, aplicando principios de participación comunitaria. Para el efecto, crearán un comité de recreación con participación interinstitucional y le asignarán recursos específicos.</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Style w:val="Textoennegrita"/>
          <w:rFonts w:ascii="Arial" w:hAnsi="Arial" w:cs="Arial"/>
        </w:rPr>
        <w:lastRenderedPageBreak/>
        <w:t>ART. 9°—</w:t>
      </w:r>
      <w:r w:rsidRPr="00721A9E">
        <w:rPr>
          <w:rFonts w:ascii="Arial" w:hAnsi="Arial" w:cs="Arial"/>
        </w:rPr>
        <w:t>El Ministerio de Educación Nacional, Coldeportes y los entes territoriales propiciarán el desarrollo de la educación extraescolar de la niñez y de la juventud. Para este efecto:</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1.  Fomentarán la formación de educadores en el campo extraescolar y la formación de líderes juveniles que promuevan la creación de asociaciones y movimientos de niños y jóvenes que mediante la utilización constructiva del tiempo libre sirvan a la comunidad y a su propia formación.</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2.  Dotarán a las comunidades de espacios pedagógicos apropiados para el desarrollo de la educación extraescolar en el medio ambiente o sitios diferentes de los familiares y escolares, tales como casas de la juventud, centros culturales especializados para jóvenes, o centros de promoción social, además, de las instalaciones deportivas y recreativas.</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 </w:t>
      </w:r>
    </w:p>
    <w:p w:rsidR="00721A9E" w:rsidRPr="00721A9E" w:rsidRDefault="00721A9E" w:rsidP="00721A9E">
      <w:pPr>
        <w:pStyle w:val="NormalWeb"/>
        <w:spacing w:before="0" w:beforeAutospacing="0" w:after="0" w:afterAutospacing="0"/>
        <w:jc w:val="both"/>
        <w:rPr>
          <w:rFonts w:ascii="Arial" w:hAnsi="Arial" w:cs="Arial"/>
        </w:rPr>
      </w:pPr>
      <w:r w:rsidRPr="00721A9E">
        <w:rPr>
          <w:rFonts w:ascii="Arial" w:hAnsi="Arial" w:cs="Arial"/>
        </w:rPr>
        <w:t>3.  Las instituciones públicas realizarán, directamente o por medio de entidades privadas sin ánimo de lucro, programas de educación extraescolar. Para este efecto se celebrarán contratos que podrán financiarse por medio de los dineros destinados a los fines de que trata la presente ley.”</w:t>
      </w:r>
      <w:r w:rsidRPr="00721A9E">
        <w:rPr>
          <w:rStyle w:val="Refdenotaalpie"/>
          <w:rFonts w:ascii="Arial" w:hAnsi="Arial" w:cs="Arial"/>
        </w:rPr>
        <w:footnoteReference w:id="5"/>
      </w:r>
    </w:p>
    <w:p w:rsidR="00721A9E" w:rsidRPr="007B3A38" w:rsidRDefault="00721A9E" w:rsidP="00721A9E">
      <w:pPr>
        <w:spacing w:after="0"/>
        <w:jc w:val="both"/>
        <w:rPr>
          <w:rFonts w:ascii="Arial" w:hAnsi="Arial" w:cs="Arial"/>
          <w:b/>
          <w:sz w:val="24"/>
          <w:szCs w:val="24"/>
        </w:rPr>
      </w:pPr>
    </w:p>
    <w:p w:rsidR="00721A9E" w:rsidRDefault="00721A9E" w:rsidP="00721A9E">
      <w:pPr>
        <w:spacing w:after="0"/>
        <w:jc w:val="both"/>
        <w:rPr>
          <w:rFonts w:ascii="Arial" w:hAnsi="Arial" w:cs="Arial"/>
          <w:b/>
          <w:sz w:val="24"/>
          <w:szCs w:val="24"/>
        </w:rPr>
      </w:pPr>
    </w:p>
    <w:p w:rsidR="00721A9E" w:rsidRDefault="00721A9E" w:rsidP="00721A9E">
      <w:pPr>
        <w:spacing w:after="0"/>
        <w:jc w:val="both"/>
        <w:rPr>
          <w:rFonts w:ascii="Arial" w:hAnsi="Arial" w:cs="Arial"/>
          <w:b/>
          <w:sz w:val="24"/>
          <w:szCs w:val="24"/>
        </w:rPr>
      </w:pPr>
    </w:p>
    <w:p w:rsidR="00721A9E" w:rsidRDefault="00721A9E" w:rsidP="00721A9E">
      <w:pPr>
        <w:spacing w:after="0"/>
        <w:jc w:val="both"/>
        <w:rPr>
          <w:rFonts w:ascii="Arial" w:hAnsi="Arial" w:cs="Arial"/>
          <w:b/>
          <w:sz w:val="24"/>
          <w:szCs w:val="24"/>
        </w:rPr>
      </w:pPr>
    </w:p>
    <w:p w:rsidR="00721A9E" w:rsidRPr="00C5138C" w:rsidRDefault="00721A9E" w:rsidP="00721A9E">
      <w:pPr>
        <w:spacing w:after="0"/>
        <w:jc w:val="both"/>
        <w:rPr>
          <w:rFonts w:ascii="Arial" w:hAnsi="Arial" w:cs="Arial"/>
          <w:b/>
          <w:sz w:val="24"/>
          <w:szCs w:val="24"/>
        </w:rPr>
      </w:pPr>
    </w:p>
    <w:p w:rsidR="003F649C" w:rsidRPr="002B6461" w:rsidRDefault="003F649C" w:rsidP="002B6461">
      <w:pPr>
        <w:spacing w:line="276" w:lineRule="auto"/>
        <w:jc w:val="both"/>
        <w:rPr>
          <w:rFonts w:ascii="Arial" w:hAnsi="Arial" w:cs="Arial"/>
          <w:sz w:val="24"/>
          <w:szCs w:val="24"/>
        </w:rPr>
      </w:pPr>
    </w:p>
    <w:p w:rsidR="003F649C" w:rsidRPr="002B6461" w:rsidRDefault="003F649C" w:rsidP="002B6461">
      <w:pPr>
        <w:spacing w:line="276" w:lineRule="auto"/>
        <w:jc w:val="both"/>
        <w:rPr>
          <w:rFonts w:ascii="Arial" w:hAnsi="Arial" w:cs="Arial"/>
          <w:sz w:val="24"/>
          <w:szCs w:val="24"/>
        </w:rPr>
      </w:pPr>
    </w:p>
    <w:p w:rsidR="003F649C" w:rsidRPr="002B6461" w:rsidRDefault="003F649C" w:rsidP="002B6461">
      <w:pPr>
        <w:spacing w:line="276" w:lineRule="auto"/>
        <w:jc w:val="both"/>
        <w:rPr>
          <w:rFonts w:ascii="Arial" w:hAnsi="Arial" w:cs="Arial"/>
          <w:sz w:val="24"/>
          <w:szCs w:val="24"/>
        </w:rPr>
      </w:pPr>
    </w:p>
    <w:p w:rsidR="003F649C" w:rsidRPr="002B6461" w:rsidRDefault="003F649C" w:rsidP="002B6461">
      <w:pPr>
        <w:spacing w:line="276" w:lineRule="auto"/>
        <w:jc w:val="both"/>
        <w:rPr>
          <w:rFonts w:ascii="Arial" w:hAnsi="Arial" w:cs="Arial"/>
          <w:sz w:val="24"/>
          <w:szCs w:val="24"/>
        </w:rPr>
      </w:pPr>
    </w:p>
    <w:p w:rsidR="003F649C" w:rsidRPr="002B6461" w:rsidRDefault="003F649C" w:rsidP="002B6461">
      <w:pPr>
        <w:spacing w:line="276" w:lineRule="auto"/>
        <w:jc w:val="both"/>
        <w:rPr>
          <w:rFonts w:ascii="Arial" w:hAnsi="Arial" w:cs="Arial"/>
          <w:sz w:val="24"/>
          <w:szCs w:val="24"/>
        </w:rPr>
      </w:pPr>
    </w:p>
    <w:p w:rsidR="003F649C" w:rsidRPr="002B6461" w:rsidRDefault="003F649C" w:rsidP="002B6461">
      <w:pPr>
        <w:spacing w:line="276" w:lineRule="auto"/>
        <w:jc w:val="both"/>
        <w:rPr>
          <w:rFonts w:ascii="Arial" w:hAnsi="Arial" w:cs="Arial"/>
          <w:sz w:val="24"/>
          <w:szCs w:val="24"/>
        </w:rPr>
      </w:pPr>
    </w:p>
    <w:p w:rsidR="003F649C" w:rsidRDefault="003F649C" w:rsidP="002B6461">
      <w:pPr>
        <w:spacing w:line="276" w:lineRule="auto"/>
        <w:jc w:val="both"/>
        <w:rPr>
          <w:rFonts w:ascii="Arial" w:hAnsi="Arial" w:cs="Arial"/>
          <w:sz w:val="24"/>
          <w:szCs w:val="24"/>
        </w:rPr>
      </w:pPr>
    </w:p>
    <w:p w:rsidR="008D731C" w:rsidRDefault="008D731C" w:rsidP="002B6461">
      <w:pPr>
        <w:spacing w:line="276" w:lineRule="auto"/>
        <w:jc w:val="both"/>
        <w:rPr>
          <w:rFonts w:ascii="Arial" w:hAnsi="Arial" w:cs="Arial"/>
          <w:sz w:val="24"/>
          <w:szCs w:val="24"/>
        </w:rPr>
      </w:pPr>
    </w:p>
    <w:p w:rsidR="008D731C" w:rsidRDefault="008D731C" w:rsidP="002B6461">
      <w:pPr>
        <w:spacing w:line="276" w:lineRule="auto"/>
        <w:jc w:val="both"/>
        <w:rPr>
          <w:rFonts w:ascii="Arial" w:hAnsi="Arial" w:cs="Arial"/>
          <w:sz w:val="24"/>
          <w:szCs w:val="24"/>
        </w:rPr>
      </w:pPr>
    </w:p>
    <w:p w:rsidR="008D731C" w:rsidRPr="002B6461" w:rsidRDefault="008D731C" w:rsidP="002B6461">
      <w:pPr>
        <w:spacing w:line="276" w:lineRule="auto"/>
        <w:jc w:val="both"/>
        <w:rPr>
          <w:rFonts w:ascii="Arial" w:hAnsi="Arial" w:cs="Arial"/>
          <w:sz w:val="24"/>
          <w:szCs w:val="24"/>
        </w:rPr>
      </w:pPr>
    </w:p>
    <w:p w:rsidR="003F649C" w:rsidRPr="00721A9E" w:rsidRDefault="00721A9E" w:rsidP="002B6461">
      <w:pPr>
        <w:spacing w:line="276" w:lineRule="auto"/>
        <w:jc w:val="both"/>
        <w:rPr>
          <w:rFonts w:ascii="Arial" w:hAnsi="Arial" w:cs="Arial"/>
          <w:b/>
          <w:sz w:val="24"/>
          <w:szCs w:val="24"/>
        </w:rPr>
      </w:pPr>
      <w:r w:rsidRPr="00721A9E">
        <w:rPr>
          <w:rFonts w:ascii="Arial" w:hAnsi="Arial" w:cs="Arial"/>
          <w:b/>
          <w:sz w:val="24"/>
          <w:szCs w:val="24"/>
        </w:rPr>
        <w:lastRenderedPageBreak/>
        <w:t xml:space="preserve">MARCO CONCEPTUAL </w:t>
      </w:r>
    </w:p>
    <w:p w:rsidR="003F649C" w:rsidRPr="002B6461" w:rsidRDefault="0028112F" w:rsidP="002B6461">
      <w:pPr>
        <w:spacing w:before="100" w:beforeAutospacing="1" w:after="100" w:afterAutospacing="1" w:line="276" w:lineRule="auto"/>
        <w:jc w:val="both"/>
        <w:rPr>
          <w:rFonts w:ascii="Arial" w:eastAsia="Times New Roman" w:hAnsi="Arial" w:cs="Arial"/>
          <w:sz w:val="24"/>
          <w:szCs w:val="24"/>
          <w:lang w:eastAsia="es-CO"/>
        </w:rPr>
      </w:pPr>
      <w:r w:rsidRPr="002B6461">
        <w:rPr>
          <w:rFonts w:ascii="Arial" w:eastAsia="Times New Roman" w:hAnsi="Arial" w:cs="Arial"/>
          <w:sz w:val="24"/>
          <w:szCs w:val="24"/>
          <w:lang w:eastAsia="es-CO"/>
        </w:rPr>
        <w:t>“</w:t>
      </w:r>
      <w:r w:rsidR="003F649C" w:rsidRPr="002B6461">
        <w:rPr>
          <w:rFonts w:ascii="Arial" w:eastAsia="Times New Roman" w:hAnsi="Arial" w:cs="Arial"/>
          <w:sz w:val="24"/>
          <w:szCs w:val="24"/>
          <w:lang w:eastAsia="es-CO"/>
        </w:rPr>
        <w:t xml:space="preserve">Para alcanzar el máximo rendimiento y colocar al deportista en la élite deportiva debemos primero ser pacientes, planificar etapas y cambios en el entrenamiento, </w:t>
      </w:r>
      <w:proofErr w:type="spellStart"/>
      <w:r w:rsidR="003F649C" w:rsidRPr="002B6461">
        <w:rPr>
          <w:rFonts w:ascii="Arial" w:eastAsia="Times New Roman" w:hAnsi="Arial" w:cs="Arial"/>
          <w:b/>
          <w:bCs/>
          <w:sz w:val="24"/>
          <w:szCs w:val="24"/>
          <w:lang w:eastAsia="es-CO"/>
        </w:rPr>
        <w:t>Platonov</w:t>
      </w:r>
      <w:proofErr w:type="spellEnd"/>
      <w:r w:rsidR="003F649C" w:rsidRPr="002B6461">
        <w:rPr>
          <w:rFonts w:ascii="Arial" w:eastAsia="Times New Roman" w:hAnsi="Arial" w:cs="Arial"/>
          <w:b/>
          <w:bCs/>
          <w:sz w:val="24"/>
          <w:szCs w:val="24"/>
          <w:lang w:eastAsia="es-CO"/>
        </w:rPr>
        <w:t xml:space="preserve"> (1988)</w:t>
      </w:r>
      <w:r w:rsidR="003F649C" w:rsidRPr="002B6461">
        <w:rPr>
          <w:rFonts w:ascii="Arial" w:eastAsia="Times New Roman" w:hAnsi="Arial" w:cs="Arial"/>
          <w:sz w:val="24"/>
          <w:szCs w:val="24"/>
          <w:lang w:eastAsia="es-CO"/>
        </w:rPr>
        <w:t xml:space="preserve"> proponía un proceso definido por etapas:</w:t>
      </w:r>
    </w:p>
    <w:p w:rsidR="003F649C" w:rsidRPr="002B6461" w:rsidRDefault="003F649C" w:rsidP="002B6461">
      <w:pPr>
        <w:spacing w:before="100" w:beforeAutospacing="1" w:after="100" w:afterAutospacing="1" w:line="276" w:lineRule="auto"/>
        <w:jc w:val="both"/>
        <w:rPr>
          <w:rFonts w:ascii="Arial" w:eastAsia="Times New Roman" w:hAnsi="Arial" w:cs="Arial"/>
          <w:sz w:val="24"/>
          <w:szCs w:val="24"/>
          <w:lang w:eastAsia="es-CO"/>
        </w:rPr>
      </w:pPr>
      <w:r w:rsidRPr="002B6461">
        <w:rPr>
          <w:rFonts w:ascii="Arial" w:eastAsia="Times New Roman" w:hAnsi="Arial" w:cs="Arial"/>
          <w:sz w:val="24"/>
          <w:szCs w:val="24"/>
          <w:u w:val="single"/>
          <w:lang w:eastAsia="es-CO"/>
        </w:rPr>
        <w:t>Etapa I Preparación inicial</w:t>
      </w:r>
      <w:r w:rsidRPr="002B6461">
        <w:rPr>
          <w:rFonts w:ascii="Arial" w:eastAsia="Times New Roman" w:hAnsi="Arial" w:cs="Arial"/>
          <w:sz w:val="24"/>
          <w:szCs w:val="24"/>
          <w:lang w:eastAsia="es-CO"/>
        </w:rPr>
        <w:t>: Podría englobar a los juegos para niños en  los que pretendemos el desarrollo de aptitudes físicas, actitudes que le predispongan a jugar (en los niños es fácil) y comportamientos en los que comiencen a interiorizar valores como respeto y compañerismo.</w:t>
      </w:r>
    </w:p>
    <w:p w:rsidR="003F649C" w:rsidRPr="002B6461" w:rsidRDefault="003F649C" w:rsidP="002B6461">
      <w:pPr>
        <w:spacing w:before="100" w:beforeAutospacing="1" w:after="100" w:afterAutospacing="1" w:line="276" w:lineRule="auto"/>
        <w:jc w:val="both"/>
        <w:rPr>
          <w:rFonts w:ascii="Arial" w:eastAsia="Times New Roman" w:hAnsi="Arial" w:cs="Arial"/>
          <w:sz w:val="24"/>
          <w:szCs w:val="24"/>
          <w:lang w:eastAsia="es-CO"/>
        </w:rPr>
      </w:pPr>
      <w:r w:rsidRPr="002B6461">
        <w:rPr>
          <w:rFonts w:ascii="Arial" w:eastAsia="Times New Roman" w:hAnsi="Arial" w:cs="Arial"/>
          <w:sz w:val="24"/>
          <w:szCs w:val="24"/>
          <w:u w:val="single"/>
          <w:lang w:eastAsia="es-CO"/>
        </w:rPr>
        <w:t>Etapa II Preparación de base</w:t>
      </w:r>
      <w:r w:rsidRPr="002B6461">
        <w:rPr>
          <w:rFonts w:ascii="Arial" w:eastAsia="Times New Roman" w:hAnsi="Arial" w:cs="Arial"/>
          <w:sz w:val="24"/>
          <w:szCs w:val="24"/>
          <w:lang w:eastAsia="es-CO"/>
        </w:rPr>
        <w:t>: Deporte escolar, ya se diferencian grupos homogéneos con compañeros con los que se identifica a la hora de competir contra otros grupos. El joven deportista empieza a participar en torneos y a reconocer los valores del deporte.</w:t>
      </w:r>
    </w:p>
    <w:p w:rsidR="003F649C" w:rsidRPr="002B6461" w:rsidRDefault="003F649C" w:rsidP="002B6461">
      <w:pPr>
        <w:spacing w:before="100" w:beforeAutospacing="1" w:after="100" w:afterAutospacing="1" w:line="276" w:lineRule="auto"/>
        <w:jc w:val="both"/>
        <w:rPr>
          <w:rFonts w:ascii="Arial" w:eastAsia="Times New Roman" w:hAnsi="Arial" w:cs="Arial"/>
          <w:sz w:val="24"/>
          <w:szCs w:val="24"/>
          <w:lang w:eastAsia="es-CO"/>
        </w:rPr>
      </w:pPr>
      <w:r w:rsidRPr="002B6461">
        <w:rPr>
          <w:rFonts w:ascii="Arial" w:eastAsia="Times New Roman" w:hAnsi="Arial" w:cs="Arial"/>
          <w:sz w:val="24"/>
          <w:szCs w:val="24"/>
          <w:lang w:eastAsia="es-CO"/>
        </w:rPr>
        <w:t xml:space="preserve">A lo largo de la progresión de estas etapas se irán añadiendo </w:t>
      </w:r>
      <w:r w:rsidRPr="002B6461">
        <w:rPr>
          <w:rFonts w:ascii="Arial" w:eastAsia="Times New Roman" w:hAnsi="Arial" w:cs="Arial"/>
          <w:b/>
          <w:bCs/>
          <w:i/>
          <w:iCs/>
          <w:sz w:val="24"/>
          <w:szCs w:val="24"/>
          <w:lang w:eastAsia="es-CO"/>
        </w:rPr>
        <w:t xml:space="preserve">factores condicionantes </w:t>
      </w:r>
      <w:r w:rsidRPr="002B6461">
        <w:rPr>
          <w:rFonts w:ascii="Arial" w:eastAsia="Times New Roman" w:hAnsi="Arial" w:cs="Arial"/>
          <w:sz w:val="24"/>
          <w:szCs w:val="24"/>
          <w:lang w:eastAsia="es-CO"/>
        </w:rPr>
        <w:t>del rendimiento deportivo para el desarrollo de la competición:</w:t>
      </w:r>
    </w:p>
    <w:p w:rsidR="003F649C" w:rsidRPr="002B6461" w:rsidRDefault="003F649C" w:rsidP="00721A9E">
      <w:pPr>
        <w:spacing w:after="0" w:line="276" w:lineRule="auto"/>
        <w:jc w:val="both"/>
        <w:rPr>
          <w:rFonts w:ascii="Arial" w:eastAsia="Times New Roman" w:hAnsi="Arial" w:cs="Arial"/>
          <w:sz w:val="24"/>
          <w:szCs w:val="24"/>
          <w:lang w:eastAsia="es-CO"/>
        </w:rPr>
      </w:pPr>
      <w:r w:rsidRPr="002B6461">
        <w:rPr>
          <w:rFonts w:ascii="Arial" w:eastAsia="Times New Roman" w:hAnsi="Arial" w:cs="Arial"/>
          <w:i/>
          <w:iCs/>
          <w:sz w:val="24"/>
          <w:szCs w:val="24"/>
          <w:lang w:eastAsia="es-CO"/>
        </w:rPr>
        <w:t>Individuo</w:t>
      </w:r>
      <w:r w:rsidRPr="002B6461">
        <w:rPr>
          <w:rFonts w:ascii="Arial" w:eastAsia="Times New Roman" w:hAnsi="Arial" w:cs="Arial"/>
          <w:sz w:val="24"/>
          <w:szCs w:val="24"/>
          <w:lang w:eastAsia="es-CO"/>
        </w:rPr>
        <w:t>: Factores genéticos, de constitución física y adaptación mental.</w:t>
      </w:r>
    </w:p>
    <w:p w:rsidR="003F649C" w:rsidRPr="002B6461" w:rsidRDefault="003F649C" w:rsidP="00721A9E">
      <w:pPr>
        <w:spacing w:after="0" w:line="276" w:lineRule="auto"/>
        <w:jc w:val="both"/>
        <w:rPr>
          <w:rFonts w:ascii="Arial" w:eastAsia="Times New Roman" w:hAnsi="Arial" w:cs="Arial"/>
          <w:sz w:val="24"/>
          <w:szCs w:val="24"/>
          <w:lang w:eastAsia="es-CO"/>
        </w:rPr>
      </w:pPr>
      <w:r w:rsidRPr="002B6461">
        <w:rPr>
          <w:rFonts w:ascii="Arial" w:eastAsia="Times New Roman" w:hAnsi="Arial" w:cs="Arial"/>
          <w:i/>
          <w:iCs/>
          <w:sz w:val="24"/>
          <w:szCs w:val="24"/>
          <w:lang w:eastAsia="es-CO"/>
        </w:rPr>
        <w:t>Entrenamiento</w:t>
      </w:r>
      <w:r w:rsidRPr="002B6461">
        <w:rPr>
          <w:rFonts w:ascii="Arial" w:eastAsia="Times New Roman" w:hAnsi="Arial" w:cs="Arial"/>
          <w:sz w:val="24"/>
          <w:szCs w:val="24"/>
          <w:lang w:eastAsia="es-CO"/>
        </w:rPr>
        <w:t>: Planificación y programación.</w:t>
      </w:r>
    </w:p>
    <w:p w:rsidR="003F649C" w:rsidRPr="002B6461" w:rsidRDefault="003F649C" w:rsidP="00721A9E">
      <w:pPr>
        <w:spacing w:after="0" w:line="276" w:lineRule="auto"/>
        <w:jc w:val="both"/>
        <w:rPr>
          <w:rFonts w:ascii="Arial" w:eastAsia="Times New Roman" w:hAnsi="Arial" w:cs="Arial"/>
          <w:sz w:val="24"/>
          <w:szCs w:val="24"/>
          <w:lang w:eastAsia="es-CO"/>
        </w:rPr>
      </w:pPr>
      <w:r w:rsidRPr="002B6461">
        <w:rPr>
          <w:rFonts w:ascii="Arial" w:eastAsia="Times New Roman" w:hAnsi="Arial" w:cs="Arial"/>
          <w:i/>
          <w:iCs/>
          <w:sz w:val="24"/>
          <w:szCs w:val="24"/>
          <w:lang w:eastAsia="es-CO"/>
        </w:rPr>
        <w:t>Condiciones</w:t>
      </w:r>
      <w:r w:rsidRPr="002B6461">
        <w:rPr>
          <w:rFonts w:ascii="Arial" w:eastAsia="Times New Roman" w:hAnsi="Arial" w:cs="Arial"/>
          <w:sz w:val="24"/>
          <w:szCs w:val="24"/>
          <w:lang w:eastAsia="es-CO"/>
        </w:rPr>
        <w:t xml:space="preserve"> </w:t>
      </w:r>
      <w:r w:rsidRPr="002B6461">
        <w:rPr>
          <w:rFonts w:ascii="Arial" w:eastAsia="Times New Roman" w:hAnsi="Arial" w:cs="Arial"/>
          <w:i/>
          <w:iCs/>
          <w:sz w:val="24"/>
          <w:szCs w:val="24"/>
          <w:lang w:eastAsia="es-CO"/>
        </w:rPr>
        <w:t>propias</w:t>
      </w:r>
      <w:r w:rsidRPr="002B6461">
        <w:rPr>
          <w:rFonts w:ascii="Arial" w:eastAsia="Times New Roman" w:hAnsi="Arial" w:cs="Arial"/>
          <w:sz w:val="24"/>
          <w:szCs w:val="24"/>
          <w:lang w:eastAsia="es-CO"/>
        </w:rPr>
        <w:t xml:space="preserve"> </w:t>
      </w:r>
      <w:r w:rsidRPr="002B6461">
        <w:rPr>
          <w:rFonts w:ascii="Arial" w:eastAsia="Times New Roman" w:hAnsi="Arial" w:cs="Arial"/>
          <w:i/>
          <w:iCs/>
          <w:sz w:val="24"/>
          <w:szCs w:val="24"/>
          <w:lang w:eastAsia="es-CO"/>
        </w:rPr>
        <w:t>de</w:t>
      </w:r>
      <w:r w:rsidRPr="002B6461">
        <w:rPr>
          <w:rFonts w:ascii="Arial" w:eastAsia="Times New Roman" w:hAnsi="Arial" w:cs="Arial"/>
          <w:sz w:val="24"/>
          <w:szCs w:val="24"/>
          <w:lang w:eastAsia="es-CO"/>
        </w:rPr>
        <w:t xml:space="preserve"> </w:t>
      </w:r>
      <w:r w:rsidRPr="002B6461">
        <w:rPr>
          <w:rFonts w:ascii="Arial" w:eastAsia="Times New Roman" w:hAnsi="Arial" w:cs="Arial"/>
          <w:i/>
          <w:iCs/>
          <w:sz w:val="24"/>
          <w:szCs w:val="24"/>
          <w:lang w:eastAsia="es-CO"/>
        </w:rPr>
        <w:t>competición</w:t>
      </w:r>
      <w:r w:rsidRPr="002B6461">
        <w:rPr>
          <w:rFonts w:ascii="Arial" w:eastAsia="Times New Roman" w:hAnsi="Arial" w:cs="Arial"/>
          <w:sz w:val="24"/>
          <w:szCs w:val="24"/>
          <w:lang w:eastAsia="es-CO"/>
        </w:rPr>
        <w:t>: Luz, climatología, rivales, público…</w:t>
      </w:r>
    </w:p>
    <w:p w:rsidR="003F649C" w:rsidRPr="002B6461" w:rsidRDefault="003F649C" w:rsidP="00721A9E">
      <w:pPr>
        <w:spacing w:after="0" w:line="276" w:lineRule="auto"/>
        <w:jc w:val="both"/>
        <w:rPr>
          <w:rFonts w:ascii="Arial" w:eastAsia="Times New Roman" w:hAnsi="Arial" w:cs="Arial"/>
          <w:sz w:val="24"/>
          <w:szCs w:val="24"/>
          <w:lang w:eastAsia="es-CO"/>
        </w:rPr>
      </w:pPr>
      <w:r w:rsidRPr="002B6461">
        <w:rPr>
          <w:rFonts w:ascii="Arial" w:eastAsia="Times New Roman" w:hAnsi="Arial" w:cs="Arial"/>
          <w:i/>
          <w:iCs/>
          <w:sz w:val="24"/>
          <w:szCs w:val="24"/>
          <w:lang w:eastAsia="es-CO"/>
        </w:rPr>
        <w:t>Apoyo</w:t>
      </w:r>
      <w:r w:rsidRPr="002B6461">
        <w:rPr>
          <w:rFonts w:ascii="Arial" w:eastAsia="Times New Roman" w:hAnsi="Arial" w:cs="Arial"/>
          <w:sz w:val="24"/>
          <w:szCs w:val="24"/>
          <w:lang w:eastAsia="es-CO"/>
        </w:rPr>
        <w:t xml:space="preserve"> </w:t>
      </w:r>
      <w:r w:rsidRPr="002B6461">
        <w:rPr>
          <w:rFonts w:ascii="Arial" w:eastAsia="Times New Roman" w:hAnsi="Arial" w:cs="Arial"/>
          <w:i/>
          <w:iCs/>
          <w:sz w:val="24"/>
          <w:szCs w:val="24"/>
          <w:lang w:eastAsia="es-CO"/>
        </w:rPr>
        <w:t>médico-científico</w:t>
      </w:r>
      <w:r w:rsidRPr="002B6461">
        <w:rPr>
          <w:rFonts w:ascii="Arial" w:eastAsia="Times New Roman" w:hAnsi="Arial" w:cs="Arial"/>
          <w:sz w:val="24"/>
          <w:szCs w:val="24"/>
          <w:lang w:eastAsia="es-CO"/>
        </w:rPr>
        <w:t>: Médicos deportivos, fisioterapeutas, endocrinos…</w:t>
      </w:r>
    </w:p>
    <w:p w:rsidR="003F649C" w:rsidRPr="002B6461" w:rsidRDefault="003F649C" w:rsidP="00721A9E">
      <w:pPr>
        <w:spacing w:after="0" w:line="276" w:lineRule="auto"/>
        <w:jc w:val="both"/>
        <w:rPr>
          <w:rFonts w:ascii="Arial" w:eastAsia="Times New Roman" w:hAnsi="Arial" w:cs="Arial"/>
          <w:sz w:val="24"/>
          <w:szCs w:val="24"/>
          <w:lang w:eastAsia="es-CO"/>
        </w:rPr>
      </w:pPr>
      <w:r w:rsidRPr="002B6461">
        <w:rPr>
          <w:rFonts w:ascii="Arial" w:eastAsia="Times New Roman" w:hAnsi="Arial" w:cs="Arial"/>
          <w:i/>
          <w:iCs/>
          <w:sz w:val="24"/>
          <w:szCs w:val="24"/>
          <w:lang w:eastAsia="es-CO"/>
        </w:rPr>
        <w:t>Otros</w:t>
      </w:r>
      <w:r w:rsidRPr="002B6461">
        <w:rPr>
          <w:rFonts w:ascii="Arial" w:eastAsia="Times New Roman" w:hAnsi="Arial" w:cs="Arial"/>
          <w:sz w:val="24"/>
          <w:szCs w:val="24"/>
          <w:lang w:eastAsia="es-CO"/>
        </w:rPr>
        <w:t>: Recursos económicos (patrocinadores), tiempo disponible (dedicación exclusiva)…</w:t>
      </w:r>
    </w:p>
    <w:p w:rsidR="003F649C" w:rsidRDefault="003F649C" w:rsidP="002B6461">
      <w:pPr>
        <w:spacing w:before="100" w:beforeAutospacing="1" w:after="100" w:afterAutospacing="1" w:line="276" w:lineRule="auto"/>
        <w:jc w:val="both"/>
        <w:rPr>
          <w:rFonts w:ascii="Arial" w:eastAsia="Times New Roman" w:hAnsi="Arial" w:cs="Arial"/>
          <w:b/>
          <w:bCs/>
          <w:sz w:val="24"/>
          <w:szCs w:val="24"/>
          <w:lang w:eastAsia="es-CO"/>
        </w:rPr>
      </w:pPr>
      <w:r w:rsidRPr="002B6461">
        <w:rPr>
          <w:rFonts w:ascii="Arial" w:eastAsia="Times New Roman" w:hAnsi="Arial" w:cs="Arial"/>
          <w:b/>
          <w:bCs/>
          <w:sz w:val="24"/>
          <w:szCs w:val="24"/>
          <w:lang w:eastAsia="es-CO"/>
        </w:rPr>
        <w:t>TIPOS DE ENTRENAMIENTO</w:t>
      </w:r>
    </w:p>
    <w:p w:rsidR="003F649C" w:rsidRDefault="003F649C" w:rsidP="002B6461">
      <w:pPr>
        <w:spacing w:before="100" w:beforeAutospacing="1" w:after="100" w:afterAutospacing="1" w:line="276" w:lineRule="auto"/>
        <w:jc w:val="both"/>
        <w:rPr>
          <w:rFonts w:ascii="Arial" w:eastAsia="Times New Roman" w:hAnsi="Arial" w:cs="Arial"/>
          <w:sz w:val="24"/>
          <w:szCs w:val="24"/>
          <w:lang w:eastAsia="es-CO"/>
        </w:rPr>
      </w:pPr>
      <w:r w:rsidRPr="002B6461">
        <w:rPr>
          <w:rFonts w:ascii="Arial" w:eastAsia="Times New Roman" w:hAnsi="Arial" w:cs="Arial"/>
          <w:sz w:val="24"/>
          <w:szCs w:val="24"/>
          <w:lang w:eastAsia="es-CO"/>
        </w:rPr>
        <w:t>En el deporte recreativo lo más normal es que los objetivos no estén estrictamente fijados a lo largo de la temporada (que suele ser de 9-11 meses). A diferencia del deporte como herramienta para mantenimiento o mejora de la salud, cuando se trata de entrenamiento enfocado a la competición existirán periodos de mayor o menor exigencia de rendimiento a lo largo de una temporada. Una vez alcanzada una preparación física adecuada al momento de la temporada en el que nos encontremos se plantearán dos tipos de entrenamiento que han de ser complementarios, general y específico.</w:t>
      </w:r>
    </w:p>
    <w:p w:rsidR="00721A9E" w:rsidRDefault="00721A9E" w:rsidP="002B6461">
      <w:pPr>
        <w:spacing w:before="100" w:beforeAutospacing="1" w:after="100" w:afterAutospacing="1" w:line="276" w:lineRule="auto"/>
        <w:jc w:val="both"/>
        <w:rPr>
          <w:rFonts w:ascii="Arial" w:eastAsia="Times New Roman" w:hAnsi="Arial" w:cs="Arial"/>
          <w:sz w:val="24"/>
          <w:szCs w:val="24"/>
          <w:lang w:eastAsia="es-CO"/>
        </w:rPr>
      </w:pPr>
    </w:p>
    <w:p w:rsidR="00C226A8" w:rsidRDefault="00C226A8" w:rsidP="002B6461">
      <w:pPr>
        <w:spacing w:before="100" w:beforeAutospacing="1" w:after="100" w:afterAutospacing="1" w:line="276" w:lineRule="auto"/>
        <w:jc w:val="both"/>
        <w:rPr>
          <w:rFonts w:ascii="Arial" w:eastAsia="Times New Roman" w:hAnsi="Arial" w:cs="Arial"/>
          <w:sz w:val="24"/>
          <w:szCs w:val="24"/>
          <w:lang w:eastAsia="es-CO"/>
        </w:rPr>
      </w:pPr>
    </w:p>
    <w:p w:rsidR="003F649C" w:rsidRPr="002B6461" w:rsidRDefault="003F649C" w:rsidP="004D5E24">
      <w:pPr>
        <w:spacing w:after="0" w:line="276" w:lineRule="auto"/>
        <w:jc w:val="both"/>
        <w:rPr>
          <w:rFonts w:ascii="Arial" w:eastAsia="Times New Roman" w:hAnsi="Arial" w:cs="Arial"/>
          <w:sz w:val="24"/>
          <w:szCs w:val="24"/>
          <w:lang w:eastAsia="es-CO"/>
        </w:rPr>
      </w:pPr>
      <w:r w:rsidRPr="002B6461">
        <w:rPr>
          <w:rFonts w:ascii="Arial" w:eastAsia="Times New Roman" w:hAnsi="Arial" w:cs="Arial"/>
          <w:b/>
          <w:bCs/>
          <w:sz w:val="24"/>
          <w:szCs w:val="24"/>
          <w:lang w:eastAsia="es-CO"/>
        </w:rPr>
        <w:lastRenderedPageBreak/>
        <w:t>A) Entrenamiento general:</w:t>
      </w:r>
    </w:p>
    <w:p w:rsidR="003F649C" w:rsidRPr="002B6461" w:rsidRDefault="003F649C" w:rsidP="004D5E24">
      <w:pPr>
        <w:spacing w:after="0" w:line="276" w:lineRule="auto"/>
        <w:jc w:val="both"/>
        <w:rPr>
          <w:rFonts w:ascii="Arial" w:eastAsia="Times New Roman" w:hAnsi="Arial" w:cs="Arial"/>
          <w:sz w:val="24"/>
          <w:szCs w:val="24"/>
          <w:lang w:eastAsia="es-CO"/>
        </w:rPr>
      </w:pPr>
      <w:r w:rsidRPr="002B6461">
        <w:rPr>
          <w:rFonts w:ascii="Arial" w:eastAsia="Times New Roman" w:hAnsi="Arial" w:cs="Arial"/>
          <w:sz w:val="24"/>
          <w:szCs w:val="24"/>
          <w:lang w:eastAsia="es-CO"/>
        </w:rPr>
        <w:t>El objetivo de este tipo de entrenamiento será mejorar las condiciones físicas. Se trabajará el desarrollo general de musculatura (hipertrofia, tono y elasticidad) y del fitness cardiopulmonar (VO2max).</w:t>
      </w:r>
    </w:p>
    <w:p w:rsidR="00721A9E" w:rsidRDefault="003F649C" w:rsidP="00721A9E">
      <w:pPr>
        <w:spacing w:after="0" w:line="276" w:lineRule="auto"/>
        <w:jc w:val="both"/>
        <w:rPr>
          <w:rFonts w:ascii="Arial" w:eastAsia="Times New Roman" w:hAnsi="Arial" w:cs="Arial"/>
          <w:b/>
          <w:bCs/>
          <w:sz w:val="24"/>
          <w:szCs w:val="24"/>
          <w:lang w:eastAsia="es-CO"/>
        </w:rPr>
      </w:pPr>
      <w:r w:rsidRPr="002B6461">
        <w:rPr>
          <w:rFonts w:ascii="Arial" w:eastAsia="Times New Roman" w:hAnsi="Arial" w:cs="Arial"/>
          <w:b/>
          <w:bCs/>
          <w:sz w:val="24"/>
          <w:szCs w:val="24"/>
          <w:lang w:eastAsia="es-CO"/>
        </w:rPr>
        <w:t>B) Entrenamiento específico:</w:t>
      </w:r>
    </w:p>
    <w:p w:rsidR="003F649C" w:rsidRPr="002B6461" w:rsidRDefault="003F649C" w:rsidP="00721A9E">
      <w:pPr>
        <w:spacing w:after="0" w:line="276" w:lineRule="auto"/>
        <w:jc w:val="both"/>
        <w:rPr>
          <w:rFonts w:ascii="Arial" w:eastAsia="Times New Roman" w:hAnsi="Arial" w:cs="Arial"/>
          <w:sz w:val="24"/>
          <w:szCs w:val="24"/>
          <w:lang w:eastAsia="es-CO"/>
        </w:rPr>
      </w:pPr>
      <w:r w:rsidRPr="002B6461">
        <w:rPr>
          <w:rFonts w:ascii="Arial" w:eastAsia="Times New Roman" w:hAnsi="Arial" w:cs="Arial"/>
          <w:sz w:val="24"/>
          <w:szCs w:val="24"/>
          <w:lang w:eastAsia="es-CO"/>
        </w:rPr>
        <w:t>Se tratará de mejorar en un área o campo determinado, ya sea físico, psíquico o técnico-táctico:</w:t>
      </w:r>
    </w:p>
    <w:p w:rsidR="00721A9E" w:rsidRDefault="003F649C" w:rsidP="00721A9E">
      <w:pPr>
        <w:pStyle w:val="Prrafodelista"/>
        <w:numPr>
          <w:ilvl w:val="0"/>
          <w:numId w:val="5"/>
        </w:numPr>
        <w:spacing w:before="100" w:beforeAutospacing="1" w:after="100" w:afterAutospacing="1" w:line="276" w:lineRule="auto"/>
        <w:jc w:val="both"/>
        <w:rPr>
          <w:rFonts w:ascii="Arial" w:eastAsia="Times New Roman" w:hAnsi="Arial" w:cs="Arial"/>
          <w:sz w:val="24"/>
          <w:szCs w:val="24"/>
          <w:lang w:eastAsia="es-CO"/>
        </w:rPr>
      </w:pPr>
      <w:r w:rsidRPr="00721A9E">
        <w:rPr>
          <w:rFonts w:ascii="Arial" w:eastAsia="Times New Roman" w:hAnsi="Arial" w:cs="Arial"/>
          <w:sz w:val="24"/>
          <w:szCs w:val="24"/>
          <w:u w:val="single"/>
          <w:lang w:eastAsia="es-CO"/>
        </w:rPr>
        <w:t>Preparación técnica</w:t>
      </w:r>
      <w:r w:rsidRPr="00721A9E">
        <w:rPr>
          <w:rFonts w:ascii="Arial" w:eastAsia="Times New Roman" w:hAnsi="Arial" w:cs="Arial"/>
          <w:sz w:val="24"/>
          <w:szCs w:val="24"/>
          <w:lang w:eastAsia="es-CO"/>
        </w:rPr>
        <w:t>: gestos técnicos (golpeo de balón, técnica de carrera, etc.)</w:t>
      </w:r>
    </w:p>
    <w:p w:rsidR="00721A9E" w:rsidRDefault="003F649C" w:rsidP="00721A9E">
      <w:pPr>
        <w:pStyle w:val="Prrafodelista"/>
        <w:numPr>
          <w:ilvl w:val="0"/>
          <w:numId w:val="5"/>
        </w:numPr>
        <w:spacing w:before="100" w:beforeAutospacing="1" w:after="100" w:afterAutospacing="1" w:line="276" w:lineRule="auto"/>
        <w:jc w:val="both"/>
        <w:rPr>
          <w:rFonts w:ascii="Arial" w:eastAsia="Times New Roman" w:hAnsi="Arial" w:cs="Arial"/>
          <w:sz w:val="24"/>
          <w:szCs w:val="24"/>
          <w:lang w:eastAsia="es-CO"/>
        </w:rPr>
      </w:pPr>
      <w:r w:rsidRPr="00721A9E">
        <w:rPr>
          <w:rFonts w:ascii="Arial" w:eastAsia="Times New Roman" w:hAnsi="Arial" w:cs="Arial"/>
          <w:sz w:val="24"/>
          <w:szCs w:val="24"/>
          <w:u w:val="single"/>
          <w:lang w:eastAsia="es-CO"/>
        </w:rPr>
        <w:t>Preparación táctica</w:t>
      </w:r>
      <w:r w:rsidRPr="00721A9E">
        <w:rPr>
          <w:rFonts w:ascii="Arial" w:eastAsia="Times New Roman" w:hAnsi="Arial" w:cs="Arial"/>
          <w:sz w:val="24"/>
          <w:szCs w:val="24"/>
          <w:lang w:eastAsia="es-CO"/>
        </w:rPr>
        <w:t>: aplicación de la estrategia más adecuada (individual o colectiva).</w:t>
      </w:r>
    </w:p>
    <w:p w:rsidR="00721A9E" w:rsidRDefault="003F649C" w:rsidP="00721A9E">
      <w:pPr>
        <w:pStyle w:val="Prrafodelista"/>
        <w:numPr>
          <w:ilvl w:val="0"/>
          <w:numId w:val="5"/>
        </w:numPr>
        <w:spacing w:before="100" w:beforeAutospacing="1" w:after="100" w:afterAutospacing="1" w:line="276" w:lineRule="auto"/>
        <w:jc w:val="both"/>
        <w:rPr>
          <w:rFonts w:ascii="Arial" w:eastAsia="Times New Roman" w:hAnsi="Arial" w:cs="Arial"/>
          <w:sz w:val="24"/>
          <w:szCs w:val="24"/>
          <w:lang w:eastAsia="es-CO"/>
        </w:rPr>
      </w:pPr>
      <w:r w:rsidRPr="00721A9E">
        <w:rPr>
          <w:rFonts w:ascii="Arial" w:eastAsia="Times New Roman" w:hAnsi="Arial" w:cs="Arial"/>
          <w:sz w:val="24"/>
          <w:szCs w:val="24"/>
          <w:u w:val="single"/>
          <w:lang w:eastAsia="es-CO"/>
        </w:rPr>
        <w:t>Preparación psicológica</w:t>
      </w:r>
      <w:r w:rsidRPr="00721A9E">
        <w:rPr>
          <w:rFonts w:ascii="Arial" w:eastAsia="Times New Roman" w:hAnsi="Arial" w:cs="Arial"/>
          <w:sz w:val="24"/>
          <w:szCs w:val="24"/>
          <w:lang w:eastAsia="es-CO"/>
        </w:rPr>
        <w:t>: determinación, voluntad, carácter, sacrificio…</w:t>
      </w:r>
    </w:p>
    <w:p w:rsidR="003F649C" w:rsidRPr="00721A9E" w:rsidRDefault="003F649C" w:rsidP="00721A9E">
      <w:pPr>
        <w:pStyle w:val="Prrafodelista"/>
        <w:numPr>
          <w:ilvl w:val="0"/>
          <w:numId w:val="5"/>
        </w:numPr>
        <w:spacing w:before="100" w:beforeAutospacing="1" w:after="100" w:afterAutospacing="1" w:line="276" w:lineRule="auto"/>
        <w:jc w:val="both"/>
        <w:rPr>
          <w:rFonts w:ascii="Arial" w:eastAsia="Times New Roman" w:hAnsi="Arial" w:cs="Arial"/>
          <w:sz w:val="24"/>
          <w:szCs w:val="24"/>
          <w:lang w:eastAsia="es-CO"/>
        </w:rPr>
      </w:pPr>
      <w:r w:rsidRPr="00721A9E">
        <w:rPr>
          <w:rFonts w:ascii="Arial" w:eastAsia="Times New Roman" w:hAnsi="Arial" w:cs="Arial"/>
          <w:sz w:val="24"/>
          <w:szCs w:val="24"/>
          <w:u w:val="single"/>
          <w:lang w:eastAsia="es-CO"/>
        </w:rPr>
        <w:t>Preparación física</w:t>
      </w:r>
      <w:r w:rsidRPr="00721A9E">
        <w:rPr>
          <w:rFonts w:ascii="Arial" w:eastAsia="Times New Roman" w:hAnsi="Arial" w:cs="Arial"/>
          <w:sz w:val="24"/>
          <w:szCs w:val="24"/>
          <w:lang w:eastAsia="es-CO"/>
        </w:rPr>
        <w:t xml:space="preserve">: cualidades físicas al máximo nivel (capacidad de reacción, mejora de potencia o resistencia, descansos </w:t>
      </w:r>
      <w:proofErr w:type="spellStart"/>
      <w:r w:rsidRPr="00721A9E">
        <w:rPr>
          <w:rFonts w:ascii="Arial" w:eastAsia="Times New Roman" w:hAnsi="Arial" w:cs="Arial"/>
          <w:sz w:val="24"/>
          <w:szCs w:val="24"/>
          <w:lang w:eastAsia="es-CO"/>
        </w:rPr>
        <w:t>pre</w:t>
      </w:r>
      <w:r w:rsidR="00955587">
        <w:rPr>
          <w:rFonts w:ascii="Arial" w:eastAsia="Times New Roman" w:hAnsi="Arial" w:cs="Arial"/>
          <w:sz w:val="24"/>
          <w:szCs w:val="24"/>
          <w:lang w:eastAsia="es-CO"/>
        </w:rPr>
        <w:t>-competición</w:t>
      </w:r>
      <w:proofErr w:type="spellEnd"/>
      <w:r w:rsidR="00955587">
        <w:rPr>
          <w:rFonts w:ascii="Arial" w:eastAsia="Times New Roman" w:hAnsi="Arial" w:cs="Arial"/>
          <w:sz w:val="24"/>
          <w:szCs w:val="24"/>
          <w:lang w:eastAsia="es-CO"/>
        </w:rPr>
        <w:t>,…</w:t>
      </w:r>
      <w:r w:rsidRPr="00721A9E">
        <w:rPr>
          <w:rFonts w:ascii="Arial" w:eastAsia="Times New Roman" w:hAnsi="Arial" w:cs="Arial"/>
          <w:sz w:val="24"/>
          <w:szCs w:val="24"/>
          <w:lang w:eastAsia="es-CO"/>
        </w:rPr>
        <w:t>).</w:t>
      </w:r>
      <w:r w:rsidR="0028112F" w:rsidRPr="00721A9E">
        <w:rPr>
          <w:rFonts w:ascii="Arial" w:eastAsia="Times New Roman" w:hAnsi="Arial" w:cs="Arial"/>
          <w:sz w:val="24"/>
          <w:szCs w:val="24"/>
          <w:lang w:eastAsia="es-CO"/>
        </w:rPr>
        <w:t>”</w:t>
      </w:r>
      <w:r w:rsidR="0028112F" w:rsidRPr="002B6461">
        <w:rPr>
          <w:rStyle w:val="Refdenotaalpie"/>
          <w:rFonts w:ascii="Arial" w:eastAsia="Times New Roman" w:hAnsi="Arial" w:cs="Arial"/>
          <w:sz w:val="24"/>
          <w:szCs w:val="24"/>
          <w:lang w:eastAsia="es-CO"/>
        </w:rPr>
        <w:footnoteReference w:id="6"/>
      </w:r>
    </w:p>
    <w:p w:rsidR="003127F6" w:rsidRPr="002B6461" w:rsidRDefault="002B6461" w:rsidP="002B6461">
      <w:pPr>
        <w:spacing w:line="276" w:lineRule="auto"/>
        <w:jc w:val="both"/>
        <w:rPr>
          <w:rFonts w:ascii="Arial" w:hAnsi="Arial" w:cs="Arial"/>
          <w:b/>
          <w:sz w:val="24"/>
          <w:szCs w:val="24"/>
        </w:rPr>
      </w:pPr>
      <w:r w:rsidRPr="002B6461">
        <w:rPr>
          <w:rFonts w:ascii="Arial" w:hAnsi="Arial" w:cs="Arial"/>
          <w:b/>
          <w:sz w:val="24"/>
          <w:szCs w:val="24"/>
        </w:rPr>
        <w:t>Enseñanza del rugby por medio de n</w:t>
      </w:r>
      <w:r w:rsidR="00F348EE" w:rsidRPr="002B6461">
        <w:rPr>
          <w:rFonts w:ascii="Arial" w:hAnsi="Arial" w:cs="Arial"/>
          <w:b/>
          <w:sz w:val="24"/>
          <w:szCs w:val="24"/>
        </w:rPr>
        <w:t>iveles de juego</w:t>
      </w:r>
    </w:p>
    <w:p w:rsidR="00F348EE" w:rsidRPr="002B6461" w:rsidRDefault="00F348EE" w:rsidP="002B6461">
      <w:pPr>
        <w:spacing w:line="276" w:lineRule="auto"/>
        <w:jc w:val="both"/>
        <w:rPr>
          <w:rFonts w:ascii="Arial" w:hAnsi="Arial" w:cs="Arial"/>
          <w:sz w:val="24"/>
          <w:szCs w:val="24"/>
        </w:rPr>
      </w:pPr>
      <w:r w:rsidRPr="002B6461">
        <w:rPr>
          <w:rFonts w:ascii="Arial" w:hAnsi="Arial" w:cs="Arial"/>
          <w:sz w:val="24"/>
          <w:szCs w:val="24"/>
        </w:rPr>
        <w:t xml:space="preserve">A continuación se cita los niveles de juego descritos por </w:t>
      </w:r>
      <w:r w:rsidR="00955587" w:rsidRPr="00362DE2">
        <w:rPr>
          <w:rFonts w:ascii="Arial" w:eastAsia="Times New Roman" w:hAnsi="Arial" w:cs="Arial"/>
          <w:sz w:val="24"/>
          <w:szCs w:val="24"/>
          <w:lang w:eastAsia="es-CO"/>
        </w:rPr>
        <w:t>Profesor Mario Barandiarán y Profesor Francisco Rubio</w:t>
      </w:r>
      <w:r w:rsidR="00955587">
        <w:rPr>
          <w:rFonts w:ascii="Arial" w:eastAsia="Times New Roman" w:hAnsi="Arial" w:cs="Arial"/>
          <w:sz w:val="24"/>
          <w:szCs w:val="24"/>
          <w:lang w:eastAsia="es-CO"/>
        </w:rPr>
        <w:t xml:space="preserve"> en su documento </w:t>
      </w:r>
      <w:r w:rsidR="00955587" w:rsidRPr="004739EE">
        <w:rPr>
          <w:rFonts w:ascii="Arial" w:hAnsi="Arial" w:cs="Arial"/>
          <w:sz w:val="24"/>
          <w:szCs w:val="24"/>
        </w:rPr>
        <w:t>Manual De Coaching Nivel I</w:t>
      </w:r>
      <w:r w:rsidRPr="002B6461">
        <w:rPr>
          <w:rFonts w:ascii="Arial" w:hAnsi="Arial" w:cs="Arial"/>
          <w:sz w:val="24"/>
          <w:szCs w:val="24"/>
        </w:rPr>
        <w:t>, dado que se observa</w:t>
      </w:r>
      <w:r w:rsidR="002B6461" w:rsidRPr="002B6461">
        <w:rPr>
          <w:rFonts w:ascii="Arial" w:hAnsi="Arial" w:cs="Arial"/>
          <w:sz w:val="24"/>
          <w:szCs w:val="24"/>
        </w:rPr>
        <w:t xml:space="preserve"> </w:t>
      </w:r>
      <w:r w:rsidRPr="002B6461">
        <w:rPr>
          <w:rFonts w:ascii="Arial" w:hAnsi="Arial" w:cs="Arial"/>
          <w:sz w:val="24"/>
          <w:szCs w:val="24"/>
        </w:rPr>
        <w:t xml:space="preserve">que van </w:t>
      </w:r>
      <w:r w:rsidR="002B6461" w:rsidRPr="002B6461">
        <w:rPr>
          <w:rFonts w:ascii="Arial" w:hAnsi="Arial" w:cs="Arial"/>
          <w:sz w:val="24"/>
          <w:szCs w:val="24"/>
        </w:rPr>
        <w:t>con</w:t>
      </w:r>
      <w:r w:rsidRPr="002B6461">
        <w:rPr>
          <w:rFonts w:ascii="Arial" w:hAnsi="Arial" w:cs="Arial"/>
          <w:sz w:val="24"/>
          <w:szCs w:val="24"/>
        </w:rPr>
        <w:t xml:space="preserve"> el modelo de entrenamiento y permite </w:t>
      </w:r>
      <w:r w:rsidR="002B6461" w:rsidRPr="002B6461">
        <w:rPr>
          <w:rFonts w:ascii="Arial" w:hAnsi="Arial" w:cs="Arial"/>
          <w:sz w:val="24"/>
          <w:szCs w:val="24"/>
        </w:rPr>
        <w:t>la adecuada práctica del deporte.</w:t>
      </w:r>
    </w:p>
    <w:p w:rsidR="002B6461" w:rsidRPr="002B6461" w:rsidRDefault="002B6461" w:rsidP="002B6461">
      <w:pPr>
        <w:pStyle w:val="Ttulo"/>
        <w:spacing w:before="120" w:line="276" w:lineRule="auto"/>
        <w:jc w:val="both"/>
        <w:rPr>
          <w:rFonts w:ascii="Arial" w:hAnsi="Arial" w:cs="Arial"/>
          <w:b/>
          <w:sz w:val="24"/>
          <w:u w:val="single"/>
        </w:rPr>
      </w:pPr>
      <w:r>
        <w:rPr>
          <w:rFonts w:ascii="Arial" w:hAnsi="Arial" w:cs="Arial"/>
          <w:b/>
          <w:sz w:val="24"/>
          <w:u w:val="single"/>
        </w:rPr>
        <w:t>“</w:t>
      </w:r>
      <w:r w:rsidRPr="002B6461">
        <w:rPr>
          <w:rFonts w:ascii="Arial" w:hAnsi="Arial" w:cs="Arial"/>
          <w:b/>
          <w:sz w:val="24"/>
          <w:u w:val="single"/>
        </w:rPr>
        <w:t>Primer nivel de juego</w:t>
      </w:r>
    </w:p>
    <w:p w:rsidR="00721A9E" w:rsidRPr="002B6461" w:rsidRDefault="002B6461" w:rsidP="002B6461">
      <w:pPr>
        <w:pStyle w:val="Ttulo"/>
        <w:spacing w:before="120" w:line="276" w:lineRule="auto"/>
        <w:jc w:val="both"/>
        <w:rPr>
          <w:rFonts w:ascii="Arial" w:hAnsi="Arial" w:cs="Arial"/>
          <w:b/>
          <w:sz w:val="24"/>
          <w:u w:val="single"/>
        </w:rPr>
      </w:pPr>
      <w:r w:rsidRPr="002B6461">
        <w:rPr>
          <w:rFonts w:ascii="Arial" w:hAnsi="Arial" w:cs="Arial"/>
          <w:b/>
          <w:sz w:val="24"/>
          <w:u w:val="single"/>
        </w:rPr>
        <w:t>Comportamientos observables</w:t>
      </w:r>
    </w:p>
    <w:tbl>
      <w:tblPr>
        <w:tblW w:w="8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89"/>
        <w:gridCol w:w="4489"/>
      </w:tblGrid>
      <w:tr w:rsidR="002B6461" w:rsidRPr="00C226A8" w:rsidTr="00721A9E">
        <w:trPr>
          <w:trHeight w:val="306"/>
        </w:trPr>
        <w:tc>
          <w:tcPr>
            <w:tcW w:w="4489" w:type="dxa"/>
          </w:tcPr>
          <w:p w:rsidR="002B6461" w:rsidRPr="00C226A8" w:rsidRDefault="002B6461" w:rsidP="00721A9E">
            <w:pPr>
              <w:pStyle w:val="Subttulo"/>
              <w:spacing w:line="240" w:lineRule="auto"/>
              <w:jc w:val="both"/>
              <w:rPr>
                <w:rFonts w:ascii="Arial" w:hAnsi="Arial" w:cs="Arial"/>
                <w:sz w:val="22"/>
              </w:rPr>
            </w:pPr>
            <w:r w:rsidRPr="00C226A8">
              <w:rPr>
                <w:rFonts w:ascii="Arial" w:hAnsi="Arial" w:cs="Arial"/>
                <w:sz w:val="22"/>
              </w:rPr>
              <w:t>Individuales</w:t>
            </w:r>
          </w:p>
        </w:tc>
        <w:tc>
          <w:tcPr>
            <w:tcW w:w="4489" w:type="dxa"/>
          </w:tcPr>
          <w:p w:rsidR="002B6461" w:rsidRPr="00C226A8" w:rsidRDefault="002B6461" w:rsidP="00721A9E">
            <w:pPr>
              <w:spacing w:line="240" w:lineRule="auto"/>
              <w:jc w:val="both"/>
              <w:rPr>
                <w:rFonts w:ascii="Arial" w:hAnsi="Arial" w:cs="Arial"/>
                <w:b/>
                <w:szCs w:val="24"/>
              </w:rPr>
            </w:pPr>
            <w:r w:rsidRPr="00C226A8">
              <w:rPr>
                <w:rFonts w:ascii="Arial" w:hAnsi="Arial" w:cs="Arial"/>
                <w:b/>
                <w:szCs w:val="24"/>
              </w:rPr>
              <w:t>Colectivos</w:t>
            </w:r>
          </w:p>
        </w:tc>
      </w:tr>
      <w:tr w:rsidR="002B6461" w:rsidRPr="00C226A8" w:rsidTr="00721A9E">
        <w:trPr>
          <w:trHeight w:val="540"/>
        </w:trPr>
        <w:tc>
          <w:tcPr>
            <w:tcW w:w="4489" w:type="dxa"/>
          </w:tcPr>
          <w:p w:rsidR="002B6461" w:rsidRPr="00C226A8" w:rsidRDefault="002B6461" w:rsidP="00721A9E">
            <w:pPr>
              <w:spacing w:line="240" w:lineRule="auto"/>
              <w:jc w:val="both"/>
              <w:rPr>
                <w:rFonts w:ascii="Arial" w:hAnsi="Arial" w:cs="Arial"/>
                <w:szCs w:val="24"/>
              </w:rPr>
            </w:pPr>
            <w:r w:rsidRPr="00C226A8">
              <w:rPr>
                <w:rFonts w:ascii="Arial" w:hAnsi="Arial" w:cs="Arial"/>
                <w:szCs w:val="24"/>
              </w:rPr>
              <w:t>MUCHO TEMOR AL CONTACTO     (característica principal).</w:t>
            </w:r>
          </w:p>
        </w:tc>
        <w:tc>
          <w:tcPr>
            <w:tcW w:w="4489" w:type="dxa"/>
          </w:tcPr>
          <w:p w:rsidR="002B6461" w:rsidRPr="00C226A8" w:rsidRDefault="002B6461" w:rsidP="00721A9E">
            <w:pPr>
              <w:spacing w:line="240" w:lineRule="auto"/>
              <w:jc w:val="both"/>
              <w:rPr>
                <w:rFonts w:ascii="Arial" w:hAnsi="Arial" w:cs="Arial"/>
                <w:szCs w:val="24"/>
              </w:rPr>
            </w:pPr>
            <w:r w:rsidRPr="00C226A8">
              <w:rPr>
                <w:rFonts w:ascii="Arial" w:hAnsi="Arial" w:cs="Arial"/>
                <w:szCs w:val="24"/>
              </w:rPr>
              <w:t>El grupo corre desordenado detrás de la pelota.</w:t>
            </w:r>
          </w:p>
        </w:tc>
      </w:tr>
      <w:tr w:rsidR="002B6461" w:rsidRPr="00C226A8" w:rsidTr="00721A9E">
        <w:trPr>
          <w:trHeight w:val="540"/>
        </w:trPr>
        <w:tc>
          <w:tcPr>
            <w:tcW w:w="4489" w:type="dxa"/>
          </w:tcPr>
          <w:p w:rsidR="002B6461" w:rsidRPr="00C226A8" w:rsidRDefault="002B6461" w:rsidP="00721A9E">
            <w:pPr>
              <w:spacing w:line="240" w:lineRule="auto"/>
              <w:jc w:val="both"/>
              <w:rPr>
                <w:rFonts w:ascii="Arial" w:hAnsi="Arial" w:cs="Arial"/>
                <w:szCs w:val="24"/>
              </w:rPr>
            </w:pPr>
            <w:r w:rsidRPr="00C226A8">
              <w:rPr>
                <w:rFonts w:ascii="Arial" w:hAnsi="Arial" w:cs="Arial"/>
                <w:szCs w:val="24"/>
              </w:rPr>
              <w:t>La pelota es su único objetivo.</w:t>
            </w:r>
          </w:p>
        </w:tc>
        <w:tc>
          <w:tcPr>
            <w:tcW w:w="4489" w:type="dxa"/>
          </w:tcPr>
          <w:p w:rsidR="002B6461" w:rsidRPr="00C226A8" w:rsidRDefault="002B6461" w:rsidP="00721A9E">
            <w:pPr>
              <w:spacing w:line="240" w:lineRule="auto"/>
              <w:jc w:val="both"/>
              <w:rPr>
                <w:rFonts w:ascii="Arial" w:hAnsi="Arial" w:cs="Arial"/>
                <w:szCs w:val="24"/>
              </w:rPr>
            </w:pPr>
            <w:r w:rsidRPr="00C226A8">
              <w:rPr>
                <w:rFonts w:ascii="Arial" w:hAnsi="Arial" w:cs="Arial"/>
                <w:szCs w:val="24"/>
              </w:rPr>
              <w:t>Agrupamientos desordenados alrededor de la pelota.</w:t>
            </w:r>
          </w:p>
        </w:tc>
      </w:tr>
      <w:tr w:rsidR="002B6461" w:rsidRPr="00C226A8" w:rsidTr="00721A9E">
        <w:trPr>
          <w:trHeight w:val="540"/>
        </w:trPr>
        <w:tc>
          <w:tcPr>
            <w:tcW w:w="4489" w:type="dxa"/>
          </w:tcPr>
          <w:p w:rsidR="002B6461" w:rsidRPr="00C226A8" w:rsidRDefault="002B6461" w:rsidP="00721A9E">
            <w:pPr>
              <w:spacing w:line="240" w:lineRule="auto"/>
              <w:jc w:val="both"/>
              <w:rPr>
                <w:rFonts w:ascii="Arial" w:hAnsi="Arial" w:cs="Arial"/>
                <w:szCs w:val="24"/>
              </w:rPr>
            </w:pPr>
            <w:r w:rsidRPr="00C226A8">
              <w:rPr>
                <w:rFonts w:ascii="Arial" w:hAnsi="Arial" w:cs="Arial"/>
                <w:szCs w:val="24"/>
              </w:rPr>
              <w:t>Solo ven el espacio más próximo.</w:t>
            </w:r>
          </w:p>
        </w:tc>
        <w:tc>
          <w:tcPr>
            <w:tcW w:w="4489" w:type="dxa"/>
          </w:tcPr>
          <w:p w:rsidR="002B6461" w:rsidRPr="00C226A8" w:rsidRDefault="002B6461" w:rsidP="00721A9E">
            <w:pPr>
              <w:spacing w:line="240" w:lineRule="auto"/>
              <w:jc w:val="both"/>
              <w:rPr>
                <w:rFonts w:ascii="Arial" w:hAnsi="Arial" w:cs="Arial"/>
                <w:szCs w:val="24"/>
              </w:rPr>
            </w:pPr>
            <w:r w:rsidRPr="00C226A8">
              <w:rPr>
                <w:rFonts w:ascii="Arial" w:hAnsi="Arial" w:cs="Arial"/>
                <w:szCs w:val="24"/>
              </w:rPr>
              <w:t>Poco dinamismo en el juego por el no dominio del contacto.</w:t>
            </w:r>
          </w:p>
        </w:tc>
      </w:tr>
      <w:tr w:rsidR="002B6461" w:rsidRPr="00C226A8" w:rsidTr="00721A9E">
        <w:trPr>
          <w:trHeight w:val="540"/>
        </w:trPr>
        <w:tc>
          <w:tcPr>
            <w:tcW w:w="4489" w:type="dxa"/>
          </w:tcPr>
          <w:p w:rsidR="002B6461" w:rsidRPr="00C226A8" w:rsidRDefault="002B6461" w:rsidP="00721A9E">
            <w:pPr>
              <w:spacing w:line="240" w:lineRule="auto"/>
              <w:jc w:val="both"/>
              <w:rPr>
                <w:rFonts w:ascii="Arial" w:hAnsi="Arial" w:cs="Arial"/>
                <w:szCs w:val="24"/>
              </w:rPr>
            </w:pPr>
            <w:r w:rsidRPr="00C226A8">
              <w:rPr>
                <w:rFonts w:ascii="Arial" w:hAnsi="Arial" w:cs="Arial"/>
                <w:szCs w:val="24"/>
              </w:rPr>
              <w:t>Corre sin sentido con y sin la pelota.</w:t>
            </w:r>
          </w:p>
        </w:tc>
        <w:tc>
          <w:tcPr>
            <w:tcW w:w="4489" w:type="dxa"/>
          </w:tcPr>
          <w:p w:rsidR="002B6461" w:rsidRPr="00C226A8" w:rsidRDefault="002B6461" w:rsidP="00721A9E">
            <w:pPr>
              <w:spacing w:line="240" w:lineRule="auto"/>
              <w:jc w:val="both"/>
              <w:rPr>
                <w:rFonts w:ascii="Arial" w:hAnsi="Arial" w:cs="Arial"/>
                <w:szCs w:val="24"/>
              </w:rPr>
            </w:pPr>
            <w:r w:rsidRPr="00C226A8">
              <w:rPr>
                <w:rFonts w:ascii="Arial" w:hAnsi="Arial" w:cs="Arial"/>
                <w:szCs w:val="24"/>
              </w:rPr>
              <w:t>Tienen actitudes individualistas.</w:t>
            </w:r>
          </w:p>
        </w:tc>
      </w:tr>
      <w:tr w:rsidR="002B6461" w:rsidRPr="00C226A8" w:rsidTr="00721A9E">
        <w:trPr>
          <w:trHeight w:val="540"/>
        </w:trPr>
        <w:tc>
          <w:tcPr>
            <w:tcW w:w="4489" w:type="dxa"/>
          </w:tcPr>
          <w:p w:rsidR="002B6461" w:rsidRPr="00C226A8" w:rsidRDefault="002B6461" w:rsidP="00721A9E">
            <w:pPr>
              <w:spacing w:line="240" w:lineRule="auto"/>
              <w:jc w:val="both"/>
              <w:rPr>
                <w:rFonts w:ascii="Arial" w:hAnsi="Arial" w:cs="Arial"/>
                <w:szCs w:val="24"/>
              </w:rPr>
            </w:pPr>
            <w:r w:rsidRPr="00C226A8">
              <w:rPr>
                <w:rFonts w:ascii="Arial" w:hAnsi="Arial" w:cs="Arial"/>
                <w:szCs w:val="24"/>
              </w:rPr>
              <w:t>“Rifa” la pelota.</w:t>
            </w:r>
          </w:p>
        </w:tc>
        <w:tc>
          <w:tcPr>
            <w:tcW w:w="4489" w:type="dxa"/>
          </w:tcPr>
          <w:p w:rsidR="002B6461" w:rsidRPr="00C226A8" w:rsidRDefault="002B6461" w:rsidP="00721A9E">
            <w:pPr>
              <w:spacing w:line="240" w:lineRule="auto"/>
              <w:jc w:val="both"/>
              <w:rPr>
                <w:rFonts w:ascii="Arial" w:hAnsi="Arial" w:cs="Arial"/>
                <w:szCs w:val="24"/>
              </w:rPr>
            </w:pPr>
          </w:p>
        </w:tc>
      </w:tr>
    </w:tbl>
    <w:p w:rsidR="002B6461" w:rsidRPr="002B6461" w:rsidRDefault="002B6461" w:rsidP="002B6461">
      <w:pPr>
        <w:pStyle w:val="Ttulo1"/>
        <w:spacing w:before="120" w:line="276" w:lineRule="auto"/>
        <w:jc w:val="both"/>
        <w:rPr>
          <w:rFonts w:ascii="Arial" w:hAnsi="Arial" w:cs="Arial"/>
          <w:u w:val="single"/>
        </w:rPr>
      </w:pPr>
      <w:r w:rsidRPr="002B6461">
        <w:rPr>
          <w:rFonts w:ascii="Arial" w:hAnsi="Arial" w:cs="Arial"/>
          <w:u w:val="single"/>
        </w:rPr>
        <w:lastRenderedPageBreak/>
        <w:t>Objetivos generales prioritarios para desarrollar en este nivel.</w:t>
      </w:r>
    </w:p>
    <w:p w:rsidR="002B6461" w:rsidRPr="002B6461" w:rsidRDefault="002B6461" w:rsidP="002B6461">
      <w:pPr>
        <w:numPr>
          <w:ilvl w:val="0"/>
          <w:numId w:val="2"/>
        </w:numPr>
        <w:tabs>
          <w:tab w:val="clear" w:pos="720"/>
          <w:tab w:val="num" w:pos="360"/>
        </w:tabs>
        <w:spacing w:before="120" w:after="0" w:line="276" w:lineRule="auto"/>
        <w:ind w:left="360"/>
        <w:jc w:val="both"/>
        <w:rPr>
          <w:rFonts w:ascii="Arial" w:hAnsi="Arial" w:cs="Arial"/>
          <w:sz w:val="24"/>
          <w:szCs w:val="24"/>
        </w:rPr>
      </w:pPr>
      <w:r w:rsidRPr="002B6461">
        <w:rPr>
          <w:rFonts w:ascii="Arial" w:hAnsi="Arial" w:cs="Arial"/>
          <w:sz w:val="24"/>
          <w:szCs w:val="24"/>
        </w:rPr>
        <w:t xml:space="preserve">Vencer el temor al contacto (adversario, suelo, compañero y pelota) que es siempre variable. El rugby como ya lo hemos clasificado, es un deporte en donde defensa y ataque se mueven al mismo tiempo en </w:t>
      </w:r>
      <w:proofErr w:type="spellStart"/>
      <w:r w:rsidRPr="002B6461">
        <w:rPr>
          <w:rFonts w:ascii="Arial" w:hAnsi="Arial" w:cs="Arial"/>
          <w:sz w:val="24"/>
          <w:szCs w:val="24"/>
        </w:rPr>
        <w:t>pos</w:t>
      </w:r>
      <w:proofErr w:type="spellEnd"/>
      <w:r w:rsidRPr="002B6461">
        <w:rPr>
          <w:rFonts w:ascii="Arial" w:hAnsi="Arial" w:cs="Arial"/>
          <w:sz w:val="24"/>
          <w:szCs w:val="24"/>
        </w:rPr>
        <w:t xml:space="preserve"> de la pelota. Ese movimiento provoca incertidumbre y temor al novel jugador que para poder vencerlo le propondremos muchas actividades de contacto en espacios reducidos para que justamente tenga mucho contacto, pero cuidando que este no sea tan fuerte que lo aleje del juego.</w:t>
      </w:r>
    </w:p>
    <w:p w:rsidR="002B6461" w:rsidRPr="002B6461" w:rsidRDefault="002B6461" w:rsidP="002B6461">
      <w:pPr>
        <w:numPr>
          <w:ilvl w:val="0"/>
          <w:numId w:val="2"/>
        </w:numPr>
        <w:tabs>
          <w:tab w:val="clear" w:pos="720"/>
          <w:tab w:val="num" w:pos="360"/>
        </w:tabs>
        <w:spacing w:before="240" w:after="0" w:line="276" w:lineRule="auto"/>
        <w:ind w:left="357" w:hanging="357"/>
        <w:jc w:val="both"/>
        <w:rPr>
          <w:rFonts w:ascii="Arial" w:hAnsi="Arial" w:cs="Arial"/>
          <w:sz w:val="24"/>
          <w:szCs w:val="24"/>
        </w:rPr>
      </w:pPr>
      <w:r w:rsidRPr="002B6461">
        <w:rPr>
          <w:rFonts w:ascii="Arial" w:hAnsi="Arial" w:cs="Arial"/>
          <w:sz w:val="24"/>
          <w:szCs w:val="24"/>
        </w:rPr>
        <w:t>Introducir el concepto de AVANZAR.</w:t>
      </w:r>
    </w:p>
    <w:p w:rsidR="002B6461" w:rsidRPr="002B6461" w:rsidRDefault="002B6461" w:rsidP="002B6461">
      <w:pPr>
        <w:pStyle w:val="Sangra3detindependiente"/>
        <w:spacing w:before="120" w:line="276" w:lineRule="auto"/>
        <w:ind w:left="348"/>
        <w:rPr>
          <w:rFonts w:ascii="Arial" w:hAnsi="Arial" w:cs="Arial"/>
        </w:rPr>
      </w:pPr>
      <w:r w:rsidRPr="002B6461">
        <w:rPr>
          <w:rFonts w:ascii="Arial" w:hAnsi="Arial" w:cs="Arial"/>
        </w:rPr>
        <w:t xml:space="preserve">Integrar los principios del rugby de avanzar, apoyar y continuidad a través de las reglas que les “imponemos” en los juegos que organizamos. Estas reglas que serán fundamentales en la vida del jugador tienen una gran relación con los principios que siempre se ha pregonado en el rugby. Cimentaremos la idea de avanzar si en cada ejercicio que le hagamos realizar a nuestros jugadores les ponemos como objetivo el de apoyar la pelota detrás de una línea como si fuese el </w:t>
      </w:r>
      <w:proofErr w:type="spellStart"/>
      <w:r w:rsidRPr="002B6461">
        <w:rPr>
          <w:rFonts w:ascii="Arial" w:hAnsi="Arial" w:cs="Arial"/>
        </w:rPr>
        <w:t>ingoal</w:t>
      </w:r>
      <w:proofErr w:type="spellEnd"/>
      <w:r w:rsidRPr="002B6461">
        <w:rPr>
          <w:rFonts w:ascii="Arial" w:hAnsi="Arial" w:cs="Arial"/>
        </w:rPr>
        <w:t xml:space="preserve">. Obviamente que la única manera que tendrá el jugador de llegar a ella es corriendo hacia delante por lo que la regla de marcar obligará al jugador a correr hacia el objetivo. </w:t>
      </w:r>
    </w:p>
    <w:p w:rsidR="002B6461" w:rsidRPr="002B6461" w:rsidRDefault="002B6461" w:rsidP="002B6461">
      <w:pPr>
        <w:pStyle w:val="Sangradetextonormal"/>
        <w:numPr>
          <w:ilvl w:val="0"/>
          <w:numId w:val="2"/>
        </w:numPr>
        <w:tabs>
          <w:tab w:val="clear" w:pos="720"/>
          <w:tab w:val="clear" w:pos="1180"/>
          <w:tab w:val="num" w:pos="360"/>
        </w:tabs>
        <w:spacing w:before="120" w:line="276" w:lineRule="auto"/>
        <w:ind w:left="360"/>
        <w:jc w:val="both"/>
        <w:rPr>
          <w:rFonts w:ascii="Arial" w:hAnsi="Arial" w:cs="Arial"/>
        </w:rPr>
      </w:pPr>
      <w:r w:rsidRPr="002B6461">
        <w:rPr>
          <w:rFonts w:ascii="Arial" w:hAnsi="Arial" w:cs="Arial"/>
        </w:rPr>
        <w:t>Vimos en el cuadro anterior que al jugador solo le interesa la pelota y que a pesar del temor que tiene de estar detrás de ella, tendremos que buscar de alguna manera la estrategia para que lo haga. La regla que dice que no se puede pasar la pelota para adelante nos ayuda a eso y obliga al jugador que no la tiene a ponerse detrás del portador de la pelota generando de esta manera totalmente natural y no organizada, el principio del apoyo.</w:t>
      </w:r>
    </w:p>
    <w:p w:rsidR="002B6461" w:rsidRPr="002B6461" w:rsidRDefault="002B6461" w:rsidP="002B6461">
      <w:pPr>
        <w:pStyle w:val="Sangra2detindependiente"/>
        <w:numPr>
          <w:ilvl w:val="0"/>
          <w:numId w:val="2"/>
        </w:numPr>
        <w:tabs>
          <w:tab w:val="clear" w:pos="720"/>
          <w:tab w:val="num" w:pos="360"/>
        </w:tabs>
        <w:spacing w:before="120" w:line="276" w:lineRule="auto"/>
        <w:ind w:left="360"/>
        <w:rPr>
          <w:rFonts w:ascii="Arial" w:hAnsi="Arial" w:cs="Arial"/>
        </w:rPr>
      </w:pPr>
      <w:r w:rsidRPr="002B6461">
        <w:rPr>
          <w:rFonts w:ascii="Arial" w:hAnsi="Arial" w:cs="Arial"/>
        </w:rPr>
        <w:t>Por último, todos los entrenadores, y no importan el nivel que tengan nuestros jugadores, nos “desvivimos” intentando en darle continuidad al juego. En el nivel 1 es simple de lograrlo; le decimos al jugador que cuando cae al suelo con la pelota debe dejarla inmediatamente. No solo contribuiremos a la continuidad del juego, sino también a su seguridad.</w:t>
      </w:r>
    </w:p>
    <w:p w:rsidR="00721A9E" w:rsidRDefault="00721A9E" w:rsidP="002B6461">
      <w:pPr>
        <w:pStyle w:val="Ttulo2"/>
        <w:spacing w:before="120" w:line="276" w:lineRule="auto"/>
        <w:jc w:val="both"/>
        <w:rPr>
          <w:rFonts w:ascii="Arial" w:eastAsiaTheme="minorHAnsi" w:hAnsi="Arial" w:cs="Arial"/>
          <w:sz w:val="24"/>
          <w:szCs w:val="24"/>
          <w:lang w:val="es-CO" w:eastAsia="en-US"/>
        </w:rPr>
      </w:pPr>
    </w:p>
    <w:p w:rsidR="002B6461" w:rsidRPr="002B6461" w:rsidRDefault="002B6461" w:rsidP="002B6461">
      <w:pPr>
        <w:pStyle w:val="Ttulo2"/>
        <w:spacing w:before="120" w:line="276" w:lineRule="auto"/>
        <w:jc w:val="both"/>
        <w:rPr>
          <w:rFonts w:ascii="Arial" w:hAnsi="Arial" w:cs="Arial"/>
          <w:b/>
          <w:sz w:val="24"/>
          <w:szCs w:val="24"/>
          <w:u w:val="single"/>
        </w:rPr>
      </w:pPr>
      <w:r w:rsidRPr="002B6461">
        <w:rPr>
          <w:rFonts w:ascii="Arial" w:hAnsi="Arial" w:cs="Arial"/>
          <w:b/>
          <w:sz w:val="24"/>
          <w:szCs w:val="24"/>
          <w:u w:val="single"/>
        </w:rPr>
        <w:t xml:space="preserve">Objetivos tácticos. </w:t>
      </w:r>
    </w:p>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sz w:val="24"/>
          <w:szCs w:val="24"/>
        </w:rPr>
        <w:t xml:space="preserve">En la metodología de enseñanza que estamos proponiendo, consideramos importante el desarrollo de la táctica en el jugador de rugby antes que la técnica. Entendemos que es mucho más significativo para el jugador que entienda el motivo por el cual debe realizar un gesto técnico, a que lo haga sin sentido. Esta manera puede sorprender al entrenador que acostumbrado a otras formas de entrenar, da </w:t>
      </w:r>
      <w:r w:rsidRPr="002B6461">
        <w:rPr>
          <w:rFonts w:ascii="Arial" w:hAnsi="Arial" w:cs="Arial"/>
          <w:sz w:val="24"/>
          <w:szCs w:val="24"/>
        </w:rPr>
        <w:lastRenderedPageBreak/>
        <w:t xml:space="preserve">a la enseñanza de la técnica un sentido prioritario. En nuestro caso entendemos que la enseñanza del gesto técnico aparece cuando su ausencia de dominio, va en detrimento del desarrollo del juego. En el primer nivel de juego el jugador va a tener que dominar todas las situaciones de contacto que se producen, en las cuales él intenta avanzar portando la pelota, o bien dominar las situaciones de contacto para evitar que el portador de la pelota avance. El dominio de las situaciones de 1 versus 1 con sus alternativas, es predominante en este </w:t>
      </w:r>
      <w:proofErr w:type="spellStart"/>
      <w:r w:rsidRPr="002B6461">
        <w:rPr>
          <w:rFonts w:ascii="Arial" w:hAnsi="Arial" w:cs="Arial"/>
          <w:sz w:val="24"/>
          <w:szCs w:val="24"/>
        </w:rPr>
        <w:t>estadío</w:t>
      </w:r>
      <w:proofErr w:type="spellEnd"/>
      <w:r w:rsidRPr="002B6461">
        <w:rPr>
          <w:rFonts w:ascii="Arial" w:hAnsi="Arial" w:cs="Arial"/>
          <w:sz w:val="24"/>
          <w:szCs w:val="24"/>
        </w:rPr>
        <w:t>.</w:t>
      </w:r>
    </w:p>
    <w:p w:rsidR="00721A9E" w:rsidRDefault="00721A9E" w:rsidP="00721A9E">
      <w:pPr>
        <w:spacing w:after="0" w:line="240"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b/>
          <w:sz w:val="24"/>
          <w:szCs w:val="24"/>
          <w:u w:val="single"/>
        </w:rPr>
      </w:pPr>
      <w:r w:rsidRPr="002B6461">
        <w:rPr>
          <w:rFonts w:ascii="Arial" w:hAnsi="Arial" w:cs="Arial"/>
          <w:b/>
          <w:sz w:val="24"/>
          <w:szCs w:val="24"/>
          <w:u w:val="single"/>
        </w:rPr>
        <w:t>Objetivos prioritarios de técnica individual.</w:t>
      </w:r>
    </w:p>
    <w:p w:rsidR="002B6461" w:rsidRPr="002B6461" w:rsidRDefault="002B6461" w:rsidP="002B6461">
      <w:pPr>
        <w:pStyle w:val="Textoindependiente"/>
        <w:spacing w:before="120" w:line="276" w:lineRule="auto"/>
        <w:jc w:val="both"/>
        <w:rPr>
          <w:rFonts w:ascii="Arial" w:hAnsi="Arial" w:cs="Arial"/>
          <w:szCs w:val="24"/>
        </w:rPr>
      </w:pPr>
      <w:r w:rsidRPr="002B6461">
        <w:rPr>
          <w:rFonts w:ascii="Arial" w:hAnsi="Arial" w:cs="Arial"/>
          <w:szCs w:val="24"/>
        </w:rPr>
        <w:t>Seguramente que cuando llevemos adelante ejercitaciones en donde las situaciones de contacto sean tantas, vamos a poder observar los distintos problemas que en sus gestos técnicos tienen los jugadores y que seguramente harán que el juego se haga poco dinámico tal como se detalla en el cuadro anterior. Motivo este que nos hará programar ejercicios que ayuden al jugador a mejorar en este aspecto del juego ya sea en la protección y conservación de la pelota en el contacto en caso de ser portador y si es defensor en el bloqueo de ella. En ambos casos (ataque y defensa), seguramente será también necesario ayudar a los jugadores en la técnica de la liberación de la pelota.</w:t>
      </w:r>
    </w:p>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sz w:val="24"/>
          <w:szCs w:val="24"/>
        </w:rPr>
        <w:t>Desde el punto de vista estrictamente defensivo, el objetivo técnico estará centrado en ayudar a los jugadores en la detención del jugador atacante.</w:t>
      </w:r>
    </w:p>
    <w:p w:rsidR="002B6461" w:rsidRPr="002B6461" w:rsidRDefault="002B6461" w:rsidP="00721A9E">
      <w:pPr>
        <w:spacing w:after="0" w:line="276" w:lineRule="auto"/>
        <w:jc w:val="both"/>
        <w:rPr>
          <w:rFonts w:ascii="Arial" w:hAnsi="Arial" w:cs="Arial"/>
          <w:sz w:val="24"/>
          <w:szCs w:val="24"/>
        </w:rPr>
      </w:pPr>
    </w:p>
    <w:p w:rsidR="002B6461" w:rsidRPr="002B6461" w:rsidRDefault="002B6461" w:rsidP="00721A9E">
      <w:pPr>
        <w:spacing w:after="0" w:line="276" w:lineRule="auto"/>
        <w:jc w:val="both"/>
        <w:rPr>
          <w:rFonts w:ascii="Arial" w:hAnsi="Arial" w:cs="Arial"/>
          <w:b/>
          <w:sz w:val="24"/>
          <w:szCs w:val="24"/>
          <w:u w:val="single"/>
        </w:rPr>
      </w:pPr>
      <w:r w:rsidRPr="002B6461">
        <w:rPr>
          <w:rFonts w:ascii="Arial" w:hAnsi="Arial" w:cs="Arial"/>
          <w:b/>
          <w:sz w:val="24"/>
          <w:szCs w:val="24"/>
          <w:u w:val="single"/>
        </w:rPr>
        <w:t>Formas de competición a utilizar.</w:t>
      </w:r>
    </w:p>
    <w:p w:rsidR="002B6461" w:rsidRPr="002B6461" w:rsidRDefault="002B6461" w:rsidP="002B6461">
      <w:pPr>
        <w:pStyle w:val="Textoindependiente"/>
        <w:spacing w:before="120" w:line="276" w:lineRule="auto"/>
        <w:jc w:val="both"/>
        <w:rPr>
          <w:rFonts w:ascii="Arial" w:hAnsi="Arial" w:cs="Arial"/>
          <w:szCs w:val="24"/>
        </w:rPr>
      </w:pPr>
      <w:r w:rsidRPr="002B6461">
        <w:rPr>
          <w:rFonts w:ascii="Arial" w:hAnsi="Arial" w:cs="Arial"/>
          <w:szCs w:val="24"/>
        </w:rPr>
        <w:t>Obviamente que las formas de la competición a utilizar estarán de acuerdo a la cantidad de jugadores que se posea y también a la cantidad de entrenadores que se disponga, pero es aconsejable que cuando hacemos una actividad de todos contra todos, el número por equipo sea de 6 a 8 jugadores.</w:t>
      </w:r>
    </w:p>
    <w:p w:rsidR="002B6461" w:rsidRPr="002B6461" w:rsidRDefault="002B6461" w:rsidP="00721A9E">
      <w:pPr>
        <w:spacing w:after="0" w:line="276" w:lineRule="auto"/>
        <w:jc w:val="both"/>
        <w:rPr>
          <w:rFonts w:ascii="Arial" w:hAnsi="Arial" w:cs="Arial"/>
          <w:b/>
          <w:sz w:val="24"/>
          <w:szCs w:val="24"/>
        </w:rPr>
      </w:pPr>
    </w:p>
    <w:p w:rsidR="002B6461" w:rsidRPr="002B6461" w:rsidRDefault="002B6461" w:rsidP="00721A9E">
      <w:pPr>
        <w:pStyle w:val="Ttulo3"/>
        <w:spacing w:line="276" w:lineRule="auto"/>
        <w:rPr>
          <w:rFonts w:ascii="Arial" w:hAnsi="Arial" w:cs="Arial"/>
          <w:szCs w:val="24"/>
          <w:u w:val="single"/>
        </w:rPr>
      </w:pPr>
      <w:r w:rsidRPr="002B6461">
        <w:rPr>
          <w:rFonts w:ascii="Arial" w:hAnsi="Arial" w:cs="Arial"/>
          <w:szCs w:val="24"/>
          <w:u w:val="single"/>
        </w:rPr>
        <w:t>Derechos del jugador.</w:t>
      </w:r>
    </w:p>
    <w:p w:rsidR="002B6461" w:rsidRPr="002B6461" w:rsidRDefault="002B6461" w:rsidP="002B6461">
      <w:pPr>
        <w:pStyle w:val="Textoindependiente"/>
        <w:spacing w:before="120" w:line="276" w:lineRule="auto"/>
        <w:jc w:val="both"/>
        <w:rPr>
          <w:rFonts w:ascii="Arial" w:hAnsi="Arial" w:cs="Arial"/>
          <w:szCs w:val="24"/>
        </w:rPr>
      </w:pPr>
      <w:r w:rsidRPr="002B6461">
        <w:rPr>
          <w:rFonts w:ascii="Arial" w:hAnsi="Arial" w:cs="Arial"/>
          <w:szCs w:val="24"/>
        </w:rPr>
        <w:t xml:space="preserve">El rugby es un deporte que por reglamento no </w:t>
      </w:r>
      <w:proofErr w:type="spellStart"/>
      <w:r w:rsidRPr="002B6461">
        <w:rPr>
          <w:rFonts w:ascii="Arial" w:hAnsi="Arial" w:cs="Arial"/>
          <w:szCs w:val="24"/>
        </w:rPr>
        <w:t>prohibe</w:t>
      </w:r>
      <w:proofErr w:type="spellEnd"/>
      <w:r w:rsidRPr="002B6461">
        <w:rPr>
          <w:rFonts w:ascii="Arial" w:hAnsi="Arial" w:cs="Arial"/>
          <w:szCs w:val="24"/>
        </w:rPr>
        <w:t xml:space="preserve"> al jugador correr con la pelota todo lo que él desee. Pero más allá de un aspecto reglamentario, tenemos que entender que esa posibilidad que tiene el jugador es un derecho que los entrenadores debemos respetar. Y que además de correr con la pelota todo lo que desee, puede marcar tantos tries como le sea posible. No coartemos ese derecho con los consabidos gritos desde afuera de la cancha de “pásala”.</w:t>
      </w:r>
    </w:p>
    <w:p w:rsidR="002B6461" w:rsidRPr="002B6461" w:rsidRDefault="002B6461" w:rsidP="002B6461">
      <w:pPr>
        <w:spacing w:before="120" w:line="276" w:lineRule="auto"/>
        <w:jc w:val="both"/>
        <w:rPr>
          <w:rFonts w:ascii="Arial" w:hAnsi="Arial" w:cs="Arial"/>
          <w:b/>
          <w:sz w:val="24"/>
          <w:szCs w:val="24"/>
          <w:u w:val="single"/>
        </w:rPr>
      </w:pPr>
      <w:r w:rsidRPr="002B6461">
        <w:rPr>
          <w:rFonts w:ascii="Arial" w:hAnsi="Arial" w:cs="Arial"/>
          <w:b/>
          <w:sz w:val="24"/>
          <w:szCs w:val="24"/>
          <w:u w:val="single"/>
        </w:rPr>
        <w:t>Segundo nivel de juego.</w:t>
      </w:r>
    </w:p>
    <w:p w:rsidR="002B6461" w:rsidRDefault="002B6461" w:rsidP="002B6461">
      <w:pPr>
        <w:pStyle w:val="Ttulo4"/>
        <w:spacing w:before="120" w:line="276" w:lineRule="auto"/>
        <w:jc w:val="both"/>
        <w:rPr>
          <w:rFonts w:ascii="Arial" w:hAnsi="Arial" w:cs="Arial"/>
          <w:b/>
          <w:sz w:val="24"/>
          <w:u w:val="single"/>
        </w:rPr>
      </w:pPr>
      <w:r w:rsidRPr="002B6461">
        <w:rPr>
          <w:rFonts w:ascii="Arial" w:hAnsi="Arial" w:cs="Arial"/>
          <w:b/>
          <w:sz w:val="24"/>
          <w:u w:val="single"/>
        </w:rPr>
        <w:lastRenderedPageBreak/>
        <w:t>Comportamientos observables</w:t>
      </w:r>
    </w:p>
    <w:p w:rsidR="00721A9E" w:rsidRPr="00721A9E" w:rsidRDefault="00721A9E" w:rsidP="00721A9E">
      <w:pPr>
        <w:rPr>
          <w:lang w:val="es-ES_tradnl"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89"/>
        <w:gridCol w:w="4489"/>
      </w:tblGrid>
      <w:tr w:rsidR="002B6461" w:rsidRPr="00C226A8" w:rsidTr="002B6461">
        <w:tc>
          <w:tcPr>
            <w:tcW w:w="4489" w:type="dxa"/>
          </w:tcPr>
          <w:p w:rsidR="002B6461" w:rsidRPr="00C226A8" w:rsidRDefault="002B6461" w:rsidP="00721A9E">
            <w:pPr>
              <w:pStyle w:val="Ttulo4"/>
              <w:spacing w:line="276" w:lineRule="auto"/>
              <w:jc w:val="both"/>
              <w:rPr>
                <w:rFonts w:ascii="Arial" w:hAnsi="Arial" w:cs="Arial"/>
                <w:b/>
                <w:sz w:val="22"/>
              </w:rPr>
            </w:pPr>
            <w:r w:rsidRPr="00C226A8">
              <w:rPr>
                <w:rFonts w:ascii="Arial" w:hAnsi="Arial" w:cs="Arial"/>
                <w:b/>
                <w:sz w:val="22"/>
              </w:rPr>
              <w:t>Individuales</w:t>
            </w:r>
          </w:p>
        </w:tc>
        <w:tc>
          <w:tcPr>
            <w:tcW w:w="4489" w:type="dxa"/>
          </w:tcPr>
          <w:p w:rsidR="002B6461" w:rsidRPr="00C226A8" w:rsidRDefault="002B6461" w:rsidP="00721A9E">
            <w:pPr>
              <w:pStyle w:val="Ttulo4"/>
              <w:spacing w:line="276" w:lineRule="auto"/>
              <w:jc w:val="both"/>
              <w:rPr>
                <w:rFonts w:ascii="Arial" w:hAnsi="Arial" w:cs="Arial"/>
                <w:b/>
                <w:sz w:val="22"/>
              </w:rPr>
            </w:pPr>
            <w:r w:rsidRPr="00C226A8">
              <w:rPr>
                <w:rFonts w:ascii="Arial" w:hAnsi="Arial" w:cs="Arial"/>
                <w:b/>
                <w:sz w:val="22"/>
              </w:rPr>
              <w:t>Colectivos</w:t>
            </w:r>
          </w:p>
        </w:tc>
      </w:tr>
      <w:tr w:rsidR="002B6461" w:rsidRPr="00C226A8" w:rsidTr="002B6461">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 xml:space="preserve">Acciones de los jugadores orientadas hacia el </w:t>
            </w:r>
            <w:proofErr w:type="spellStart"/>
            <w:r w:rsidRPr="00C226A8">
              <w:rPr>
                <w:rFonts w:ascii="Arial" w:hAnsi="Arial" w:cs="Arial"/>
                <w:sz w:val="22"/>
              </w:rPr>
              <w:t>ingoal</w:t>
            </w:r>
            <w:proofErr w:type="spellEnd"/>
            <w:r w:rsidRPr="00C226A8">
              <w:rPr>
                <w:rFonts w:ascii="Arial" w:hAnsi="Arial" w:cs="Arial"/>
                <w:sz w:val="22"/>
              </w:rPr>
              <w:t xml:space="preserve"> contrario.</w:t>
            </w:r>
          </w:p>
        </w:tc>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Se empieza a diferenciar el movimiento de la pelota y de los jugadores.</w:t>
            </w:r>
          </w:p>
        </w:tc>
      </w:tr>
      <w:tr w:rsidR="002B6461" w:rsidRPr="00C226A8" w:rsidTr="002B6461">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Ha desaparecido el miedo al contacto.</w:t>
            </w:r>
          </w:p>
        </w:tc>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El movimiento comienza a trasladarse a las puntas.</w:t>
            </w:r>
          </w:p>
        </w:tc>
      </w:tr>
      <w:tr w:rsidR="002B6461" w:rsidRPr="00C226A8" w:rsidTr="002B6461">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Comienza a tener en cuenta al compañero y al adversario.</w:t>
            </w:r>
          </w:p>
        </w:tc>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Aún existen bloqueos de la pelota.</w:t>
            </w:r>
          </w:p>
        </w:tc>
      </w:tr>
      <w:tr w:rsidR="002B6461" w:rsidRPr="00C226A8" w:rsidTr="002B6461">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Se amplía el campo de percepción visual.</w:t>
            </w:r>
          </w:p>
        </w:tc>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Muchas pérdidas de pelotas.</w:t>
            </w:r>
          </w:p>
          <w:p w:rsidR="002B6461" w:rsidRPr="00C226A8" w:rsidRDefault="002B6461" w:rsidP="00721A9E">
            <w:pPr>
              <w:spacing w:line="276" w:lineRule="auto"/>
              <w:jc w:val="both"/>
              <w:rPr>
                <w:rFonts w:ascii="Arial" w:hAnsi="Arial" w:cs="Arial"/>
                <w:szCs w:val="24"/>
              </w:rPr>
            </w:pPr>
          </w:p>
        </w:tc>
      </w:tr>
      <w:tr w:rsidR="002B6461" w:rsidRPr="00C226A8" w:rsidTr="002B6461">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Ayudan al compañero cuando corre o es detenido.</w:t>
            </w:r>
          </w:p>
        </w:tc>
        <w:tc>
          <w:tcPr>
            <w:tcW w:w="4489" w:type="dxa"/>
          </w:tcPr>
          <w:p w:rsidR="002B6461" w:rsidRPr="00C226A8" w:rsidRDefault="002B6461" w:rsidP="00721A9E">
            <w:pPr>
              <w:pStyle w:val="Ttulo4"/>
              <w:spacing w:line="276" w:lineRule="auto"/>
              <w:jc w:val="both"/>
              <w:rPr>
                <w:rFonts w:ascii="Arial" w:hAnsi="Arial" w:cs="Arial"/>
                <w:sz w:val="22"/>
              </w:rPr>
            </w:pPr>
            <w:r w:rsidRPr="00C226A8">
              <w:rPr>
                <w:rFonts w:ascii="Arial" w:hAnsi="Arial" w:cs="Arial"/>
                <w:sz w:val="22"/>
              </w:rPr>
              <w:t>Como descubre al compañero, aparece la cooperación consiente.</w:t>
            </w:r>
          </w:p>
        </w:tc>
      </w:tr>
    </w:tbl>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sz w:val="24"/>
          <w:szCs w:val="24"/>
        </w:rPr>
        <w:t xml:space="preserve">De la misma manera que lo hicimos en el nivel 1 desarrollaremos los objetivos que nos tendremos que proponer para poder ayudar a nuestros jugadores a superar este segundo nivel de juego. </w:t>
      </w:r>
    </w:p>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sz w:val="24"/>
          <w:szCs w:val="24"/>
        </w:rPr>
        <w:t>Así como en el primer nivel de juego podemos decir que los problemas afectivos son los dominantes, en el segundo nivel vamos a entender que los conceptos de percepción y cooperación  lo serán.</w:t>
      </w:r>
    </w:p>
    <w:p w:rsidR="002B6461" w:rsidRPr="002B6461" w:rsidRDefault="002B6461" w:rsidP="002B6461">
      <w:pPr>
        <w:spacing w:before="120" w:line="276" w:lineRule="auto"/>
        <w:jc w:val="both"/>
        <w:rPr>
          <w:rFonts w:ascii="Arial" w:hAnsi="Arial" w:cs="Arial"/>
          <w:b/>
          <w:sz w:val="24"/>
          <w:szCs w:val="24"/>
        </w:rPr>
      </w:pPr>
      <w:r w:rsidRPr="002B6461">
        <w:rPr>
          <w:rFonts w:ascii="Arial" w:hAnsi="Arial" w:cs="Arial"/>
          <w:sz w:val="24"/>
          <w:szCs w:val="24"/>
        </w:rPr>
        <w:t xml:space="preserve">Tal como lo vemos en el cuadro anterior, vamos a observar como el juego se dinamiza aunque todavía con errores, y donde fundamentalmente podremos darnos cuenta que la pelota se comienza “a ver”. Ya no está dentro de un racimo de jugadores exclusivamente sino que al haber ido cediendo los problemas afectivos, los jugadores comienzan a percibir la presencia de contrarios y fundamentalmente de sus propios compañeros por lo tanto la pelota comienza a pasarse. Es la etapa en donde </w:t>
      </w:r>
      <w:r w:rsidRPr="002B6461">
        <w:rPr>
          <w:rFonts w:ascii="Arial" w:hAnsi="Arial" w:cs="Arial"/>
          <w:b/>
          <w:sz w:val="24"/>
          <w:szCs w:val="24"/>
        </w:rPr>
        <w:t>nace el pase con un verdadero significado.</w:t>
      </w:r>
    </w:p>
    <w:p w:rsidR="002B6461" w:rsidRPr="002B6461" w:rsidRDefault="002B6461" w:rsidP="002B6461">
      <w:pPr>
        <w:pStyle w:val="Textoindependiente"/>
        <w:spacing w:before="120" w:line="276" w:lineRule="auto"/>
        <w:jc w:val="both"/>
        <w:rPr>
          <w:rFonts w:ascii="Arial" w:hAnsi="Arial" w:cs="Arial"/>
          <w:szCs w:val="24"/>
          <w:u w:val="single"/>
        </w:rPr>
      </w:pPr>
      <w:r w:rsidRPr="002B6461">
        <w:rPr>
          <w:rFonts w:ascii="Arial" w:hAnsi="Arial" w:cs="Arial"/>
          <w:b/>
          <w:szCs w:val="24"/>
          <w:u w:val="single"/>
        </w:rPr>
        <w:t>Objetivos Generales Prioritarios</w:t>
      </w:r>
      <w:r w:rsidRPr="002B6461">
        <w:rPr>
          <w:rFonts w:ascii="Arial" w:hAnsi="Arial" w:cs="Arial"/>
          <w:szCs w:val="24"/>
          <w:u w:val="single"/>
        </w:rPr>
        <w:t xml:space="preserve"> </w:t>
      </w:r>
    </w:p>
    <w:p w:rsidR="002B6461" w:rsidRDefault="002B6461" w:rsidP="002B6461">
      <w:pPr>
        <w:numPr>
          <w:ilvl w:val="0"/>
          <w:numId w:val="3"/>
        </w:numPr>
        <w:spacing w:before="120" w:after="0" w:line="276" w:lineRule="auto"/>
        <w:jc w:val="both"/>
        <w:rPr>
          <w:rFonts w:ascii="Arial" w:hAnsi="Arial" w:cs="Arial"/>
          <w:sz w:val="24"/>
          <w:szCs w:val="24"/>
        </w:rPr>
      </w:pPr>
      <w:r w:rsidRPr="002B6461">
        <w:rPr>
          <w:rFonts w:ascii="Arial" w:hAnsi="Arial" w:cs="Arial"/>
          <w:sz w:val="24"/>
          <w:szCs w:val="24"/>
        </w:rPr>
        <w:t xml:space="preserve">Percibir al adversario o al compañero y a los espacios libres. Este objetivo que es de fundamental importancia en todos los jugadores, era hasta este momento imposible de plantearlo por los problemas del miedo. </w:t>
      </w:r>
    </w:p>
    <w:p w:rsidR="00955587" w:rsidRPr="002B6461" w:rsidRDefault="00955587" w:rsidP="00955587">
      <w:pPr>
        <w:spacing w:before="120" w:after="0" w:line="276" w:lineRule="auto"/>
        <w:ind w:left="360"/>
        <w:jc w:val="both"/>
        <w:rPr>
          <w:rFonts w:ascii="Arial" w:hAnsi="Arial" w:cs="Arial"/>
          <w:sz w:val="24"/>
          <w:szCs w:val="24"/>
        </w:rPr>
      </w:pPr>
    </w:p>
    <w:p w:rsidR="002B6461" w:rsidRPr="002B6461" w:rsidRDefault="002B6461" w:rsidP="002B6461">
      <w:pPr>
        <w:numPr>
          <w:ilvl w:val="0"/>
          <w:numId w:val="3"/>
        </w:numPr>
        <w:spacing w:before="120" w:after="0" w:line="276" w:lineRule="auto"/>
        <w:jc w:val="both"/>
        <w:rPr>
          <w:rFonts w:ascii="Arial" w:hAnsi="Arial" w:cs="Arial"/>
          <w:sz w:val="24"/>
          <w:szCs w:val="24"/>
        </w:rPr>
      </w:pPr>
      <w:r w:rsidRPr="002B6461">
        <w:rPr>
          <w:rFonts w:ascii="Arial" w:hAnsi="Arial" w:cs="Arial"/>
          <w:sz w:val="24"/>
          <w:szCs w:val="24"/>
        </w:rPr>
        <w:t>Construcción de espacios para la utilización de un compañero. Es la génesis de la pre – acción, o sea el jugar antes o el jugar sin la pelota. Si bien es un objetivo ambicioso,  es preciso que se comience a desarrollar en esta etapa.</w:t>
      </w:r>
    </w:p>
    <w:p w:rsidR="002B6461" w:rsidRPr="002B6461" w:rsidRDefault="002B6461" w:rsidP="002B6461">
      <w:pPr>
        <w:numPr>
          <w:ilvl w:val="0"/>
          <w:numId w:val="3"/>
        </w:numPr>
        <w:spacing w:before="120" w:after="0" w:line="276" w:lineRule="auto"/>
        <w:jc w:val="both"/>
        <w:rPr>
          <w:rFonts w:ascii="Arial" w:hAnsi="Arial" w:cs="Arial"/>
          <w:sz w:val="24"/>
          <w:szCs w:val="24"/>
        </w:rPr>
      </w:pPr>
      <w:r w:rsidRPr="002B6461">
        <w:rPr>
          <w:rFonts w:ascii="Arial" w:hAnsi="Arial" w:cs="Arial"/>
          <w:sz w:val="24"/>
          <w:szCs w:val="24"/>
        </w:rPr>
        <w:lastRenderedPageBreak/>
        <w:t>Muy relacionado con el anterior, la utilización inteligente de estos espacios creados por un compañero o dejados por el adversario, serán objetivos de esta etapa.</w:t>
      </w:r>
    </w:p>
    <w:p w:rsidR="002B6461" w:rsidRPr="002B6461" w:rsidRDefault="002B6461" w:rsidP="002B6461">
      <w:pPr>
        <w:pStyle w:val="Ttulo3"/>
        <w:spacing w:before="120" w:line="276" w:lineRule="auto"/>
        <w:rPr>
          <w:rFonts w:ascii="Arial" w:hAnsi="Arial" w:cs="Arial"/>
          <w:szCs w:val="24"/>
          <w:u w:val="single"/>
        </w:rPr>
      </w:pPr>
      <w:r w:rsidRPr="002B6461">
        <w:rPr>
          <w:rFonts w:ascii="Arial" w:hAnsi="Arial" w:cs="Arial"/>
          <w:szCs w:val="24"/>
          <w:u w:val="single"/>
        </w:rPr>
        <w:t>Objetivos tácticos.</w:t>
      </w:r>
    </w:p>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sz w:val="24"/>
          <w:szCs w:val="24"/>
        </w:rPr>
        <w:t xml:space="preserve">La observación nos demostrará que cada  integrante del grupo como tal ha modificado esencialmente su dirección de la carrera y que está orientada directamente hacia el </w:t>
      </w:r>
      <w:proofErr w:type="spellStart"/>
      <w:r w:rsidRPr="002B6461">
        <w:rPr>
          <w:rFonts w:ascii="Arial" w:hAnsi="Arial" w:cs="Arial"/>
          <w:sz w:val="24"/>
          <w:szCs w:val="24"/>
        </w:rPr>
        <w:t>ingoal</w:t>
      </w:r>
      <w:proofErr w:type="spellEnd"/>
      <w:r w:rsidRPr="002B6461">
        <w:rPr>
          <w:rFonts w:ascii="Arial" w:hAnsi="Arial" w:cs="Arial"/>
          <w:sz w:val="24"/>
          <w:szCs w:val="24"/>
        </w:rPr>
        <w:t xml:space="preserve"> contrario</w:t>
      </w:r>
      <w:r w:rsidRPr="002B6461">
        <w:rPr>
          <w:rFonts w:ascii="Arial" w:hAnsi="Arial" w:cs="Arial"/>
          <w:b/>
          <w:sz w:val="24"/>
          <w:szCs w:val="24"/>
        </w:rPr>
        <w:t xml:space="preserve"> </w:t>
      </w:r>
      <w:r w:rsidRPr="002B6461">
        <w:rPr>
          <w:rFonts w:ascii="Arial" w:hAnsi="Arial" w:cs="Arial"/>
          <w:sz w:val="24"/>
          <w:szCs w:val="24"/>
        </w:rPr>
        <w:t>participando activamente del juego a través de los pases y a su ubicación correcta para recibirlo (apoyo) por lo tanto desde lo táctico debemos colaborar con los jugadores a que ellos elaboren sus proyectos de conjunto, tanto en ataque como en defensa, y que se integren y comprometan con ese proyecto.</w:t>
      </w:r>
    </w:p>
    <w:p w:rsidR="002B6461" w:rsidRPr="002B6461" w:rsidRDefault="002B6461" w:rsidP="002B6461">
      <w:pPr>
        <w:pStyle w:val="Sangra2detindependiente"/>
        <w:spacing w:before="120" w:line="276" w:lineRule="auto"/>
        <w:ind w:firstLine="0"/>
        <w:rPr>
          <w:rFonts w:ascii="Arial" w:hAnsi="Arial" w:cs="Arial"/>
          <w:lang w:val="es-ES"/>
        </w:rPr>
      </w:pPr>
      <w:r w:rsidRPr="002B6461">
        <w:rPr>
          <w:rFonts w:ascii="Arial" w:hAnsi="Arial" w:cs="Arial"/>
          <w:lang w:val="es-ES"/>
        </w:rPr>
        <w:t>Deberemos también proponernos objetivos en donde los jugadores dominen las situaciones del 2 vs 1 al comienzo (gráfico 1) para luego incrementar esta defensa a un 2 vs 1 + 1 (gráfico 2).</w:t>
      </w:r>
    </w:p>
    <w:p w:rsidR="002B6461" w:rsidRPr="002B6461" w:rsidRDefault="00C226A8" w:rsidP="002B6461">
      <w:pPr>
        <w:spacing w:before="120" w:line="276" w:lineRule="auto"/>
        <w:jc w:val="both"/>
        <w:rPr>
          <w:rFonts w:ascii="Arial" w:hAnsi="Arial" w:cs="Arial"/>
          <w:sz w:val="24"/>
          <w:szCs w:val="24"/>
        </w:rPr>
      </w:pPr>
      <w:r w:rsidRPr="002B6461">
        <w:rPr>
          <w:rFonts w:ascii="Arial" w:hAnsi="Arial" w:cs="Arial"/>
          <w:noProof/>
          <w:sz w:val="24"/>
          <w:szCs w:val="24"/>
          <w:lang w:eastAsia="es-CO"/>
        </w:rPr>
        <mc:AlternateContent>
          <mc:Choice Requires="wpg">
            <w:drawing>
              <wp:anchor distT="0" distB="0" distL="114300" distR="114300" simplePos="0" relativeHeight="251659264" behindDoc="0" locked="0" layoutInCell="1" allowOverlap="1" wp14:anchorId="78889140" wp14:editId="2A3942F5">
                <wp:simplePos x="0" y="0"/>
                <wp:positionH relativeFrom="column">
                  <wp:posOffset>242827</wp:posOffset>
                </wp:positionH>
                <wp:positionV relativeFrom="paragraph">
                  <wp:posOffset>120461</wp:posOffset>
                </wp:positionV>
                <wp:extent cx="4527252" cy="1118681"/>
                <wp:effectExtent l="0" t="0" r="26035" b="24765"/>
                <wp:wrapNone/>
                <wp:docPr id="34" name="Grupo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27252" cy="1118681"/>
                          <a:chOff x="2160" y="12096"/>
                          <a:chExt cx="7344" cy="2304"/>
                        </a:xfrm>
                      </wpg:grpSpPr>
                      <wps:wsp>
                        <wps:cNvPr id="35" name="Rectangle 3"/>
                        <wps:cNvSpPr>
                          <a:spLocks noChangeArrowheads="1"/>
                        </wps:cNvSpPr>
                        <wps:spPr bwMode="auto">
                          <a:xfrm>
                            <a:off x="2160" y="12096"/>
                            <a:ext cx="2880" cy="2304"/>
                          </a:xfrm>
                          <a:prstGeom prst="rect">
                            <a:avLst/>
                          </a:prstGeom>
                          <a:solidFill>
                            <a:srgbClr val="FFFFFF"/>
                          </a:solidFill>
                          <a:ln w="9525">
                            <a:solidFill>
                              <a:srgbClr val="000000"/>
                            </a:solidFill>
                            <a:miter lim="800000"/>
                            <a:headEnd/>
                            <a:tailEnd/>
                          </a:ln>
                        </wps:spPr>
                        <wps:txbx>
                          <w:txbxContent>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txbxContent>
                        </wps:txbx>
                        <wps:bodyPr rot="0" vert="horz" wrap="square" lIns="91440" tIns="45720" rIns="91440" bIns="45720" anchor="t" anchorCtr="0" upright="1">
                          <a:noAutofit/>
                        </wps:bodyPr>
                      </wps:wsp>
                      <wps:wsp>
                        <wps:cNvPr id="36" name="Rectangle 4"/>
                        <wps:cNvSpPr>
                          <a:spLocks noChangeArrowheads="1"/>
                        </wps:cNvSpPr>
                        <wps:spPr bwMode="auto">
                          <a:xfrm>
                            <a:off x="6624" y="12096"/>
                            <a:ext cx="2880" cy="230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 name="Oval 5"/>
                        <wps:cNvSpPr>
                          <a:spLocks noChangeArrowheads="1"/>
                        </wps:cNvSpPr>
                        <wps:spPr bwMode="auto">
                          <a:xfrm>
                            <a:off x="2592" y="12528"/>
                            <a:ext cx="432" cy="43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 name="Oval 6" descr="25%"/>
                        <wps:cNvSpPr>
                          <a:spLocks noChangeArrowheads="1"/>
                        </wps:cNvSpPr>
                        <wps:spPr bwMode="auto">
                          <a:xfrm>
                            <a:off x="4176" y="13104"/>
                            <a:ext cx="288" cy="288"/>
                          </a:xfrm>
                          <a:prstGeom prst="ellipse">
                            <a:avLst/>
                          </a:prstGeom>
                          <a:pattFill prst="pct25">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39" name="Oval 7"/>
                        <wps:cNvSpPr>
                          <a:spLocks noChangeArrowheads="1"/>
                        </wps:cNvSpPr>
                        <wps:spPr bwMode="auto">
                          <a:xfrm>
                            <a:off x="3024" y="12696"/>
                            <a:ext cx="144" cy="288"/>
                          </a:xfrm>
                          <a:prstGeom prst="ellipse">
                            <a:avLst/>
                          </a:prstGeom>
                          <a:solidFill>
                            <a:srgbClr val="969696"/>
                          </a:solidFill>
                          <a:ln w="9525">
                            <a:solidFill>
                              <a:srgbClr val="000000"/>
                            </a:solidFill>
                            <a:round/>
                            <a:headEnd/>
                            <a:tailEnd/>
                          </a:ln>
                        </wps:spPr>
                        <wps:bodyPr rot="0" vert="horz" wrap="square" lIns="91440" tIns="45720" rIns="91440" bIns="45720" anchor="t" anchorCtr="0" upright="1">
                          <a:noAutofit/>
                        </wps:bodyPr>
                      </wps:wsp>
                      <wps:wsp>
                        <wps:cNvPr id="40" name="Oval 8"/>
                        <wps:cNvSpPr>
                          <a:spLocks noChangeArrowheads="1"/>
                        </wps:cNvSpPr>
                        <wps:spPr bwMode="auto">
                          <a:xfrm>
                            <a:off x="2448" y="13680"/>
                            <a:ext cx="432" cy="43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1" name="Oval 9"/>
                        <wps:cNvSpPr>
                          <a:spLocks noChangeArrowheads="1"/>
                        </wps:cNvSpPr>
                        <wps:spPr bwMode="auto">
                          <a:xfrm>
                            <a:off x="6912" y="12528"/>
                            <a:ext cx="432" cy="43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2" name="Oval 10"/>
                        <wps:cNvSpPr>
                          <a:spLocks noChangeArrowheads="1"/>
                        </wps:cNvSpPr>
                        <wps:spPr bwMode="auto">
                          <a:xfrm>
                            <a:off x="6768" y="13536"/>
                            <a:ext cx="432" cy="43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3" name="Oval 11"/>
                        <wps:cNvSpPr>
                          <a:spLocks noChangeArrowheads="1"/>
                        </wps:cNvSpPr>
                        <wps:spPr bwMode="auto">
                          <a:xfrm>
                            <a:off x="7344" y="12672"/>
                            <a:ext cx="144" cy="288"/>
                          </a:xfrm>
                          <a:prstGeom prst="ellipse">
                            <a:avLst/>
                          </a:prstGeom>
                          <a:solidFill>
                            <a:srgbClr val="969696"/>
                          </a:solidFill>
                          <a:ln w="9525">
                            <a:solidFill>
                              <a:srgbClr val="000000"/>
                            </a:solidFill>
                            <a:round/>
                            <a:headEnd/>
                            <a:tailEnd/>
                          </a:ln>
                        </wps:spPr>
                        <wps:bodyPr rot="0" vert="horz" wrap="square" lIns="91440" tIns="45720" rIns="91440" bIns="45720" anchor="t" anchorCtr="0" upright="1">
                          <a:noAutofit/>
                        </wps:bodyPr>
                      </wps:wsp>
                      <wps:wsp>
                        <wps:cNvPr id="44" name="Oval 12" descr="25%"/>
                        <wps:cNvSpPr>
                          <a:spLocks noChangeArrowheads="1"/>
                        </wps:cNvSpPr>
                        <wps:spPr bwMode="auto">
                          <a:xfrm>
                            <a:off x="9072" y="13104"/>
                            <a:ext cx="288" cy="288"/>
                          </a:xfrm>
                          <a:prstGeom prst="ellipse">
                            <a:avLst/>
                          </a:prstGeom>
                          <a:pattFill prst="pct25">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45" name="Oval 13" descr="25%"/>
                        <wps:cNvSpPr>
                          <a:spLocks noChangeArrowheads="1"/>
                        </wps:cNvSpPr>
                        <wps:spPr bwMode="auto">
                          <a:xfrm>
                            <a:off x="8064" y="13104"/>
                            <a:ext cx="288" cy="288"/>
                          </a:xfrm>
                          <a:prstGeom prst="ellipse">
                            <a:avLst/>
                          </a:prstGeom>
                          <a:pattFill prst="pct25">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889140" id="Grupo 34" o:spid="_x0000_s1056" style="position:absolute;left:0;text-align:left;margin-left:19.1pt;margin-top:9.5pt;width:356.5pt;height:88.1pt;z-index:251659264" coordorigin="2160,12096" coordsize="7344,2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">
                <v:rect id="Rectangle 3" o:spid="_x0000_s1057" style="position:absolute;left:2160;top:12096;width:2880;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bJmwgAAANsAAAAPAAAAZHJzL2Rvd25yZXYueG1sRI9Bi8Iw&#10;FITvgv8hPMGbpior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DBbbJmwgAAANsAAAAPAAAA&#10;AAAAAAAAAAAAAAcCAABkcnMvZG93bnJldi54bWxQSwUGAAAAAAMAAwC3AAAA9gIAAAAA&#10;">
                  <v:textbox>
                    <w:txbxContent>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txbxContent>
                  </v:textbox>
                </v:rect>
                <v:rect id="Rectangle 4" o:spid="_x0000_s1058" style="position:absolute;left:6624;top:12096;width:2880;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"/>
                <v:oval id="Oval 5" o:spid="_x0000_s1059" style="position:absolute;left:2592;top:12528;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" fillcolor="black"/>
                <v:oval id="Oval 6" o:spid="_x0000_s1060" alt="25%" style="position:absolute;left:4176;top:13104;width:28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" fillcolor="black">
                  <v:fill r:id="rId40" o:title="" type="pattern"/>
                </v:oval>
                <v:oval id="Oval 7" o:spid="_x0000_s1061" style="position:absolute;left:3024;top:12696;width:144;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" fillcolor="#969696"/>
                <v:oval id="Oval 8" o:spid="_x0000_s1062" style="position:absolute;left:2448;top:13680;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" fillcolor="black"/>
                <v:oval id="Oval 9" o:spid="_x0000_s1063" style="position:absolute;left:6912;top:12528;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" fillcolor="black"/>
                <v:oval id="Oval 10" o:spid="_x0000_s1064" style="position:absolute;left:6768;top:13536;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" fillcolor="black"/>
                <v:oval id="Oval 11" o:spid="_x0000_s1065" style="position:absolute;left:7344;top:12672;width:144;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" fillcolor="#969696"/>
                <v:oval id="Oval 12" o:spid="_x0000_s1066" alt="25%" style="position:absolute;left:9072;top:13104;width:28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" fillcolor="black">
                  <v:fill r:id="rId40" o:title="" type="pattern"/>
                </v:oval>
                <v:oval id="Oval 13" o:spid="_x0000_s1067" alt="25%" style="position:absolute;left:8064;top:13104;width:28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" fillcolor="black">
                  <v:fill r:id="rId40" o:title="" type="pattern"/>
                </v:oval>
              </v:group>
            </w:pict>
          </mc:Fallback>
        </mc:AlternateContent>
      </w:r>
      <w:r w:rsidR="002B6461" w:rsidRPr="002B6461">
        <w:rPr>
          <w:rFonts w:ascii="Arial" w:hAnsi="Arial" w:cs="Arial"/>
          <w:sz w:val="24"/>
          <w:szCs w:val="24"/>
        </w:rPr>
        <w:tab/>
      </w:r>
      <w:r w:rsidR="002B6461" w:rsidRPr="002B6461">
        <w:rPr>
          <w:rFonts w:ascii="Arial" w:hAnsi="Arial" w:cs="Arial"/>
          <w:sz w:val="24"/>
          <w:szCs w:val="24"/>
        </w:rPr>
        <w:tab/>
      </w:r>
      <w:r w:rsidR="002B6461" w:rsidRPr="002B6461">
        <w:rPr>
          <w:rFonts w:ascii="Arial" w:hAnsi="Arial" w:cs="Arial"/>
          <w:sz w:val="24"/>
          <w:szCs w:val="24"/>
        </w:rPr>
        <w:tab/>
      </w:r>
    </w:p>
    <w:p w:rsidR="002B6461" w:rsidRPr="002B6461" w:rsidRDefault="002B6461"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sz w:val="24"/>
          <w:szCs w:val="24"/>
        </w:rPr>
      </w:pPr>
    </w:p>
    <w:p w:rsidR="002B6461" w:rsidRPr="00C226A8" w:rsidRDefault="00C226A8" w:rsidP="002B6461">
      <w:pPr>
        <w:spacing w:before="120" w:line="276" w:lineRule="auto"/>
        <w:jc w:val="both"/>
        <w:rPr>
          <w:rFonts w:ascii="Arial" w:hAnsi="Arial" w:cs="Arial"/>
          <w:b/>
          <w:sz w:val="24"/>
          <w:szCs w:val="24"/>
        </w:rPr>
      </w:pPr>
      <w:r>
        <w:rPr>
          <w:rFonts w:ascii="Arial" w:hAnsi="Arial" w:cs="Arial"/>
          <w:sz w:val="24"/>
          <w:szCs w:val="24"/>
        </w:rPr>
        <w:tab/>
      </w:r>
      <w:r>
        <w:rPr>
          <w:rFonts w:ascii="Arial" w:hAnsi="Arial" w:cs="Arial"/>
          <w:sz w:val="24"/>
          <w:szCs w:val="24"/>
        </w:rPr>
        <w:tab/>
      </w:r>
      <w:proofErr w:type="spellStart"/>
      <w:r w:rsidRPr="00C226A8">
        <w:rPr>
          <w:rFonts w:ascii="Arial" w:hAnsi="Arial" w:cs="Arial"/>
          <w:b/>
          <w:sz w:val="24"/>
          <w:szCs w:val="24"/>
        </w:rPr>
        <w:t>Grafico</w:t>
      </w:r>
      <w:proofErr w:type="spellEnd"/>
      <w:r w:rsidRPr="00C226A8">
        <w:rPr>
          <w:rFonts w:ascii="Arial" w:hAnsi="Arial" w:cs="Arial"/>
          <w:b/>
          <w:sz w:val="24"/>
          <w:szCs w:val="24"/>
        </w:rPr>
        <w:t xml:space="preserve"> 1</w:t>
      </w:r>
      <w:r w:rsidR="002B6461" w:rsidRPr="00C226A8">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t>Grafico 2</w:t>
      </w:r>
      <w:r w:rsidR="002B6461" w:rsidRPr="00C226A8">
        <w:rPr>
          <w:rFonts w:ascii="Arial" w:hAnsi="Arial" w:cs="Arial"/>
          <w:b/>
          <w:sz w:val="24"/>
          <w:szCs w:val="24"/>
        </w:rPr>
        <w:tab/>
      </w:r>
      <w:r w:rsidR="002B6461" w:rsidRPr="00C226A8">
        <w:rPr>
          <w:rFonts w:ascii="Arial" w:hAnsi="Arial" w:cs="Arial"/>
          <w:b/>
          <w:sz w:val="24"/>
          <w:szCs w:val="24"/>
        </w:rPr>
        <w:tab/>
      </w:r>
      <w:r w:rsidR="002B6461" w:rsidRPr="00C226A8">
        <w:rPr>
          <w:rFonts w:ascii="Arial" w:hAnsi="Arial" w:cs="Arial"/>
          <w:b/>
          <w:sz w:val="24"/>
          <w:szCs w:val="24"/>
        </w:rPr>
        <w:tab/>
      </w:r>
      <w:r w:rsidR="002B6461" w:rsidRPr="00C226A8">
        <w:rPr>
          <w:rFonts w:ascii="Arial" w:hAnsi="Arial" w:cs="Arial"/>
          <w:b/>
          <w:sz w:val="24"/>
          <w:szCs w:val="24"/>
        </w:rPr>
        <w:tab/>
      </w:r>
    </w:p>
    <w:p w:rsidR="002B6461" w:rsidRPr="00C226A8" w:rsidRDefault="002B6461" w:rsidP="00C226A8">
      <w:pPr>
        <w:spacing w:before="120" w:line="276" w:lineRule="auto"/>
        <w:jc w:val="center"/>
        <w:rPr>
          <w:rFonts w:ascii="Arial" w:hAnsi="Arial" w:cs="Arial"/>
          <w:b/>
          <w:sz w:val="24"/>
          <w:szCs w:val="24"/>
        </w:rPr>
      </w:pPr>
      <w:r w:rsidRPr="00C226A8">
        <w:rPr>
          <w:rFonts w:ascii="Arial" w:hAnsi="Arial" w:cs="Arial"/>
          <w:b/>
          <w:sz w:val="24"/>
          <w:szCs w:val="24"/>
        </w:rPr>
        <w:t>Deberán dominar también las situaciones de defensas laterales. (</w:t>
      </w:r>
      <w:r w:rsidR="00C226A8" w:rsidRPr="00C226A8">
        <w:rPr>
          <w:rFonts w:ascii="Arial" w:hAnsi="Arial" w:cs="Arial"/>
          <w:b/>
          <w:sz w:val="24"/>
          <w:szCs w:val="24"/>
        </w:rPr>
        <w:t>Gráfico</w:t>
      </w:r>
      <w:r w:rsidRPr="00C226A8">
        <w:rPr>
          <w:rFonts w:ascii="Arial" w:hAnsi="Arial" w:cs="Arial"/>
          <w:b/>
          <w:sz w:val="24"/>
          <w:szCs w:val="24"/>
        </w:rPr>
        <w:t xml:space="preserve"> 3)</w:t>
      </w:r>
    </w:p>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noProof/>
          <w:sz w:val="24"/>
          <w:szCs w:val="24"/>
          <w:lang w:eastAsia="es-CO"/>
        </w:rPr>
        <mc:AlternateContent>
          <mc:Choice Requires="wpg">
            <w:drawing>
              <wp:anchor distT="0" distB="0" distL="114300" distR="114300" simplePos="0" relativeHeight="251660288" behindDoc="0" locked="0" layoutInCell="1" allowOverlap="1">
                <wp:simplePos x="0" y="0"/>
                <wp:positionH relativeFrom="column">
                  <wp:posOffset>801419</wp:posOffset>
                </wp:positionH>
                <wp:positionV relativeFrom="paragraph">
                  <wp:posOffset>179656</wp:posOffset>
                </wp:positionV>
                <wp:extent cx="3108960" cy="1415562"/>
                <wp:effectExtent l="0" t="0" r="15240" b="13335"/>
                <wp:wrapNone/>
                <wp:docPr id="25" name="Grupo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960" cy="1415562"/>
                          <a:chOff x="2304" y="3317"/>
                          <a:chExt cx="4896" cy="2592"/>
                        </a:xfrm>
                      </wpg:grpSpPr>
                      <wps:wsp>
                        <wps:cNvPr id="26" name="Rectangle 15"/>
                        <wps:cNvSpPr>
                          <a:spLocks noChangeArrowheads="1"/>
                        </wps:cNvSpPr>
                        <wps:spPr bwMode="auto">
                          <a:xfrm>
                            <a:off x="2400" y="3317"/>
                            <a:ext cx="4800" cy="2304"/>
                          </a:xfrm>
                          <a:prstGeom prst="rect">
                            <a:avLst/>
                          </a:prstGeom>
                          <a:solidFill>
                            <a:srgbClr val="FFFFFF"/>
                          </a:solidFill>
                          <a:ln w="9525">
                            <a:solidFill>
                              <a:srgbClr val="000000"/>
                            </a:solidFill>
                            <a:miter lim="800000"/>
                            <a:headEnd/>
                            <a:tailEnd/>
                          </a:ln>
                        </wps:spPr>
                        <wps:txbx>
                          <w:txbxContent>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txbxContent>
                        </wps:txbx>
                        <wps:bodyPr rot="0" vert="horz" wrap="square" lIns="91440" tIns="45720" rIns="91440" bIns="45720" anchor="t" anchorCtr="0" upright="1">
                          <a:noAutofit/>
                        </wps:bodyPr>
                      </wps:wsp>
                      <wps:wsp>
                        <wps:cNvPr id="27" name="Oval 16"/>
                        <wps:cNvSpPr>
                          <a:spLocks noChangeArrowheads="1"/>
                        </wps:cNvSpPr>
                        <wps:spPr bwMode="auto">
                          <a:xfrm>
                            <a:off x="2304" y="3461"/>
                            <a:ext cx="432" cy="43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8" name="Oval 17"/>
                        <wps:cNvSpPr>
                          <a:spLocks noChangeArrowheads="1"/>
                        </wps:cNvSpPr>
                        <wps:spPr bwMode="auto">
                          <a:xfrm>
                            <a:off x="2592" y="4757"/>
                            <a:ext cx="432" cy="43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9" name="Oval 18" descr="25%"/>
                        <wps:cNvSpPr>
                          <a:spLocks noChangeArrowheads="1"/>
                        </wps:cNvSpPr>
                        <wps:spPr bwMode="auto">
                          <a:xfrm>
                            <a:off x="3600" y="5477"/>
                            <a:ext cx="432" cy="432"/>
                          </a:xfrm>
                          <a:prstGeom prst="ellipse">
                            <a:avLst/>
                          </a:prstGeom>
                          <a:pattFill prst="pct25">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30" name="Oval 19"/>
                        <wps:cNvSpPr>
                          <a:spLocks noChangeArrowheads="1"/>
                        </wps:cNvSpPr>
                        <wps:spPr bwMode="auto">
                          <a:xfrm>
                            <a:off x="3024" y="4841"/>
                            <a:ext cx="144" cy="288"/>
                          </a:xfrm>
                          <a:prstGeom prst="ellipse">
                            <a:avLst/>
                          </a:prstGeom>
                          <a:solidFill>
                            <a:srgbClr val="969696"/>
                          </a:solidFill>
                          <a:ln w="9525">
                            <a:solidFill>
                              <a:srgbClr val="000000"/>
                            </a:solidFill>
                            <a:round/>
                            <a:headEnd/>
                            <a:tailEnd/>
                          </a:ln>
                        </wps:spPr>
                        <wps:bodyPr rot="0" vert="horz" wrap="square" lIns="91440" tIns="45720" rIns="91440" bIns="45720" anchor="t" anchorCtr="0" upright="1">
                          <a:noAutofit/>
                        </wps:bodyPr>
                      </wps:wsp>
                      <wps:wsp>
                        <wps:cNvPr id="31" name="Oval 20" descr="25%"/>
                        <wps:cNvSpPr>
                          <a:spLocks noChangeArrowheads="1"/>
                        </wps:cNvSpPr>
                        <wps:spPr bwMode="auto">
                          <a:xfrm>
                            <a:off x="6624" y="5477"/>
                            <a:ext cx="432" cy="432"/>
                          </a:xfrm>
                          <a:prstGeom prst="ellipse">
                            <a:avLst/>
                          </a:prstGeom>
                          <a:pattFill prst="pct25">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32" name="Freeform 21"/>
                        <wps:cNvSpPr>
                          <a:spLocks/>
                        </wps:cNvSpPr>
                        <wps:spPr bwMode="auto">
                          <a:xfrm>
                            <a:off x="3312" y="5045"/>
                            <a:ext cx="672" cy="432"/>
                          </a:xfrm>
                          <a:custGeom>
                            <a:avLst/>
                            <a:gdLst>
                              <a:gd name="T0" fmla="*/ 576 w 672"/>
                              <a:gd name="T1" fmla="*/ 432 h 432"/>
                              <a:gd name="T2" fmla="*/ 576 w 672"/>
                              <a:gd name="T3" fmla="*/ 144 h 432"/>
                              <a:gd name="T4" fmla="*/ 0 w 672"/>
                              <a:gd name="T5" fmla="*/ 0 h 432"/>
                            </a:gdLst>
                            <a:ahLst/>
                            <a:cxnLst>
                              <a:cxn ang="0">
                                <a:pos x="T0" y="T1"/>
                              </a:cxn>
                              <a:cxn ang="0">
                                <a:pos x="T2" y="T3"/>
                              </a:cxn>
                              <a:cxn ang="0">
                                <a:pos x="T4" y="T5"/>
                              </a:cxn>
                            </a:cxnLst>
                            <a:rect l="0" t="0" r="r" b="b"/>
                            <a:pathLst>
                              <a:path w="672" h="432">
                                <a:moveTo>
                                  <a:pt x="576" y="432"/>
                                </a:moveTo>
                                <a:cubicBezTo>
                                  <a:pt x="624" y="324"/>
                                  <a:pt x="672" y="216"/>
                                  <a:pt x="576" y="144"/>
                                </a:cubicBezTo>
                                <a:cubicBezTo>
                                  <a:pt x="480" y="72"/>
                                  <a:pt x="96" y="24"/>
                                  <a:pt x="0" y="0"/>
                                </a:cubicBezTo>
                              </a:path>
                            </a:pathLst>
                          </a:custGeom>
                          <a:noFill/>
                          <a:ln w="9525" cap="flat">
                            <a:solidFill>
                              <a:srgbClr val="000000"/>
                            </a:solidFill>
                            <a:prstDash val="sysDot"/>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22"/>
                        <wps:cNvSpPr>
                          <a:spLocks/>
                        </wps:cNvSpPr>
                        <wps:spPr bwMode="auto">
                          <a:xfrm>
                            <a:off x="4032" y="3893"/>
                            <a:ext cx="2952" cy="1584"/>
                          </a:xfrm>
                          <a:custGeom>
                            <a:avLst/>
                            <a:gdLst>
                              <a:gd name="T0" fmla="*/ 2736 w 2952"/>
                              <a:gd name="T1" fmla="*/ 1584 h 1584"/>
                              <a:gd name="T2" fmla="*/ 2736 w 2952"/>
                              <a:gd name="T3" fmla="*/ 1008 h 1584"/>
                              <a:gd name="T4" fmla="*/ 1440 w 2952"/>
                              <a:gd name="T5" fmla="*/ 288 h 1584"/>
                              <a:gd name="T6" fmla="*/ 0 w 2952"/>
                              <a:gd name="T7" fmla="*/ 0 h 1584"/>
                            </a:gdLst>
                            <a:ahLst/>
                            <a:cxnLst>
                              <a:cxn ang="0">
                                <a:pos x="T0" y="T1"/>
                              </a:cxn>
                              <a:cxn ang="0">
                                <a:pos x="T2" y="T3"/>
                              </a:cxn>
                              <a:cxn ang="0">
                                <a:pos x="T4" y="T5"/>
                              </a:cxn>
                              <a:cxn ang="0">
                                <a:pos x="T6" y="T7"/>
                              </a:cxn>
                            </a:cxnLst>
                            <a:rect l="0" t="0" r="r" b="b"/>
                            <a:pathLst>
                              <a:path w="2952" h="1584">
                                <a:moveTo>
                                  <a:pt x="2736" y="1584"/>
                                </a:moveTo>
                                <a:cubicBezTo>
                                  <a:pt x="2844" y="1404"/>
                                  <a:pt x="2952" y="1224"/>
                                  <a:pt x="2736" y="1008"/>
                                </a:cubicBezTo>
                                <a:cubicBezTo>
                                  <a:pt x="2520" y="792"/>
                                  <a:pt x="1896" y="456"/>
                                  <a:pt x="1440" y="288"/>
                                </a:cubicBezTo>
                                <a:cubicBezTo>
                                  <a:pt x="984" y="120"/>
                                  <a:pt x="492" y="60"/>
                                  <a:pt x="0" y="0"/>
                                </a:cubicBezTo>
                              </a:path>
                            </a:pathLst>
                          </a:custGeom>
                          <a:noFill/>
                          <a:ln w="9525" cap="flat">
                            <a:solidFill>
                              <a:srgbClr val="000000"/>
                            </a:solidFill>
                            <a:prstDash val="sysDot"/>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25" o:spid="_x0000_s1068" style="position:absolute;left:0;text-align:left;margin-left:63.1pt;margin-top:14.15pt;width:244.8pt;height:111.45pt;z-index:251660288" coordorigin="2304,3317" coordsize="4896,2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">
                <v:rect id="Rectangle 15" o:spid="_x0000_s1069" style="position:absolute;left:2400;top:3317;width:4800;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">
                  <v:textbox>
                    <w:txbxContent>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p w:rsidR="002B6461" w:rsidRDefault="002B6461" w:rsidP="002B6461">
                        <w:pPr>
                          <w:rPr>
                            <w:lang w:val="es-ES_tradnl"/>
                          </w:rPr>
                        </w:pPr>
                      </w:p>
                    </w:txbxContent>
                  </v:textbox>
                </v:rect>
                <v:oval id="Oval 16" o:spid="_x0000_s1070" style="position:absolute;left:2304;top:3461;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" fillcolor="black"/>
                <v:oval id="Oval 17" o:spid="_x0000_s1071" style="position:absolute;left:2592;top:4757;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" fillcolor="black"/>
                <v:oval id="Oval 18" o:spid="_x0000_s1072" alt="25%" style="position:absolute;left:3600;top:5477;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" fillcolor="black">
                  <v:fill r:id="rId40" o:title="" type="pattern"/>
                </v:oval>
                <v:oval id="Oval 19" o:spid="_x0000_s1073" style="position:absolute;left:3024;top:4841;width:144;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" fillcolor="#969696"/>
                <v:oval id="Oval 20" o:spid="_x0000_s1074" alt="25%" style="position:absolute;left:6624;top:5477;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" fillcolor="black">
                  <v:fill r:id="rId40" o:title="" type="pattern"/>
                </v:oval>
                <v:shape id="Freeform 21" o:spid="_x0000_s1075" style="position:absolute;left:3312;top:5045;width:672;height:432;visibility:visible;mso-wrap-style:square;v-text-anchor:top" coordsize="672,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" path="m576,432v48,-108,96,-216,,-288c480,72,96,24,,e" filled="f">
                  <v:stroke dashstyle="1 1" endarrow="block"/>
                  <v:path arrowok="t" o:connecttype="custom" o:connectlocs="576,432;576,144;0,0" o:connectangles="0,0,0"/>
                </v:shape>
                <v:shape id="Freeform 22" o:spid="_x0000_s1076" style="position:absolute;left:4032;top:3893;width:2952;height:1584;visibility:visible;mso-wrap-style:square;v-text-anchor:top" coordsize="29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" path="m2736,1584v108,-180,216,-360,,-576c2520,792,1896,456,1440,288,984,120,492,60,,e" filled="f">
                  <v:stroke dashstyle="1 1" endarrow="block"/>
                  <v:path arrowok="t" o:connecttype="custom" o:connectlocs="2736,1584;2736,1008;1440,288;0,0" o:connectangles="0,0,0,0"/>
                </v:shape>
              </v:group>
            </w:pict>
          </mc:Fallback>
        </mc:AlternateContent>
      </w:r>
    </w:p>
    <w:p w:rsidR="002B6461" w:rsidRPr="002B6461" w:rsidRDefault="002B6461"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sz w:val="24"/>
          <w:szCs w:val="24"/>
        </w:rPr>
      </w:pPr>
    </w:p>
    <w:p w:rsidR="002B6461" w:rsidRPr="00C226A8" w:rsidRDefault="002B6461" w:rsidP="002B6461">
      <w:pPr>
        <w:spacing w:before="120" w:line="276" w:lineRule="auto"/>
        <w:jc w:val="both"/>
        <w:rPr>
          <w:rFonts w:ascii="Arial" w:hAnsi="Arial" w:cs="Arial"/>
          <w:b/>
          <w:sz w:val="24"/>
          <w:szCs w:val="24"/>
        </w:rPr>
      </w:pPr>
      <w:r w:rsidRPr="002B6461">
        <w:rPr>
          <w:rFonts w:ascii="Arial" w:hAnsi="Arial" w:cs="Arial"/>
          <w:sz w:val="24"/>
          <w:szCs w:val="24"/>
        </w:rPr>
        <w:tab/>
      </w:r>
      <w:r w:rsidRPr="002B6461">
        <w:rPr>
          <w:rFonts w:ascii="Arial" w:hAnsi="Arial" w:cs="Arial"/>
          <w:sz w:val="24"/>
          <w:szCs w:val="24"/>
        </w:rPr>
        <w:tab/>
      </w:r>
      <w:r w:rsidRPr="002B6461">
        <w:rPr>
          <w:rFonts w:ascii="Arial" w:hAnsi="Arial" w:cs="Arial"/>
          <w:sz w:val="24"/>
          <w:szCs w:val="24"/>
        </w:rPr>
        <w:tab/>
      </w:r>
      <w:r w:rsidRPr="002B6461">
        <w:rPr>
          <w:rFonts w:ascii="Arial" w:hAnsi="Arial" w:cs="Arial"/>
          <w:sz w:val="24"/>
          <w:szCs w:val="24"/>
        </w:rPr>
        <w:tab/>
      </w:r>
      <w:r w:rsidRPr="00C226A8">
        <w:rPr>
          <w:rFonts w:ascii="Arial" w:hAnsi="Arial" w:cs="Arial"/>
          <w:b/>
          <w:sz w:val="24"/>
          <w:szCs w:val="24"/>
        </w:rPr>
        <w:t xml:space="preserve">     Gráfico 3</w:t>
      </w:r>
      <w:r w:rsidRPr="00C226A8">
        <w:rPr>
          <w:rFonts w:ascii="Arial" w:hAnsi="Arial" w:cs="Arial"/>
          <w:b/>
          <w:sz w:val="24"/>
          <w:szCs w:val="24"/>
        </w:rPr>
        <w:tab/>
      </w:r>
    </w:p>
    <w:p w:rsidR="00955587" w:rsidRDefault="00955587" w:rsidP="00721A9E">
      <w:pPr>
        <w:pStyle w:val="Textoindependiente"/>
        <w:spacing w:before="120" w:line="276" w:lineRule="auto"/>
        <w:jc w:val="both"/>
        <w:rPr>
          <w:rFonts w:ascii="Arial" w:hAnsi="Arial" w:cs="Arial"/>
          <w:szCs w:val="24"/>
        </w:rPr>
      </w:pPr>
    </w:p>
    <w:p w:rsidR="002B6461" w:rsidRPr="002B6461" w:rsidRDefault="002B6461" w:rsidP="00721A9E">
      <w:pPr>
        <w:pStyle w:val="Textoindependiente"/>
        <w:spacing w:before="120" w:line="276" w:lineRule="auto"/>
        <w:jc w:val="both"/>
        <w:rPr>
          <w:rFonts w:ascii="Arial" w:hAnsi="Arial" w:cs="Arial"/>
          <w:szCs w:val="24"/>
        </w:rPr>
      </w:pPr>
      <w:r w:rsidRPr="002B6461">
        <w:rPr>
          <w:rFonts w:ascii="Arial" w:hAnsi="Arial" w:cs="Arial"/>
          <w:szCs w:val="24"/>
        </w:rPr>
        <w:t>La organización básica del apoyo que mencionáramos anteriormente estaría graficada de la siguiente manera:</w:t>
      </w:r>
    </w:p>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noProof/>
          <w:sz w:val="24"/>
          <w:szCs w:val="24"/>
          <w:lang w:eastAsia="es-CO"/>
        </w:rPr>
        <w:lastRenderedPageBreak/>
        <mc:AlternateContent>
          <mc:Choice Requires="wps">
            <w:drawing>
              <wp:anchor distT="0" distB="0" distL="114300" distR="114300" simplePos="0" relativeHeight="251661312" behindDoc="0" locked="0" layoutInCell="1" allowOverlap="1">
                <wp:simplePos x="0" y="0"/>
                <wp:positionH relativeFrom="margin">
                  <wp:posOffset>106827</wp:posOffset>
                </wp:positionH>
                <wp:positionV relativeFrom="paragraph">
                  <wp:posOffset>209257</wp:posOffset>
                </wp:positionV>
                <wp:extent cx="5494850" cy="2822331"/>
                <wp:effectExtent l="0" t="0" r="10795" b="16510"/>
                <wp:wrapNone/>
                <wp:docPr id="24" name="Rectángulo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4850" cy="2822331"/>
                        </a:xfrm>
                        <a:prstGeom prst="rect">
                          <a:avLst/>
                        </a:prstGeom>
                        <a:ln>
                          <a:solidFill>
                            <a:schemeClr val="tx1"/>
                          </a:solidFill>
                          <a:headEnd/>
                          <a:tailEnd/>
                        </a:ln>
                      </wps:spPr>
                      <wps:style>
                        <a:lnRef idx="2">
                          <a:schemeClr val="dk1"/>
                        </a:lnRef>
                        <a:fillRef idx="1">
                          <a:schemeClr val="lt1"/>
                        </a:fillRef>
                        <a:effectRef idx="0">
                          <a:schemeClr val="dk1"/>
                        </a:effectRef>
                        <a:fontRef idx="minor">
                          <a:schemeClr val="dk1"/>
                        </a:fontRef>
                      </wps:style>
                      <wps:txbx>
                        <w:txbxContent>
                          <w:p w:rsidR="002B6461" w:rsidRDefault="002B6461" w:rsidP="002B6461">
                            <w:pPr>
                              <w:pStyle w:val="Encabezado"/>
                              <w:tabs>
                                <w:tab w:val="clear" w:pos="4419"/>
                                <w:tab w:val="clear" w:pos="8838"/>
                              </w:tabs>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ángulo 24" o:spid="_x0000_s1077" style="position:absolute;left:0;text-align:left;margin-left:8.4pt;margin-top:16.5pt;width:432.65pt;height:222.2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" fillcolor="white [3201]" strokecolor="black [3213]" strokeweight="1pt">
                <v:textbox>
                  <w:txbxContent>
                    <w:p w:rsidR="002B6461" w:rsidRDefault="002B6461" w:rsidP="002B6461">
                      <w:pPr>
                        <w:pStyle w:val="Encabezado"/>
                        <w:tabs>
                          <w:tab w:val="clear" w:pos="4419"/>
                          <w:tab w:val="clear" w:pos="8838"/>
                        </w:tabs>
                      </w:pPr>
                    </w:p>
                  </w:txbxContent>
                </v:textbox>
                <w10:wrap anchorx="margin"/>
              </v:rect>
            </w:pict>
          </mc:Fallback>
        </mc:AlternateContent>
      </w:r>
    </w:p>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noProof/>
          <w:sz w:val="24"/>
          <w:szCs w:val="24"/>
          <w:lang w:eastAsia="es-CO"/>
        </w:rPr>
        <mc:AlternateContent>
          <mc:Choice Requires="wpg">
            <w:drawing>
              <wp:anchor distT="0" distB="0" distL="114300" distR="114300" simplePos="0" relativeHeight="251662336" behindDoc="0" locked="0" layoutInCell="0" allowOverlap="1">
                <wp:simplePos x="0" y="0"/>
                <wp:positionH relativeFrom="column">
                  <wp:posOffset>221127</wp:posOffset>
                </wp:positionH>
                <wp:positionV relativeFrom="paragraph">
                  <wp:posOffset>58762</wp:posOffset>
                </wp:positionV>
                <wp:extent cx="5257800" cy="2453035"/>
                <wp:effectExtent l="0" t="0" r="0" b="4445"/>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2453035"/>
                          <a:chOff x="1728" y="8040"/>
                          <a:chExt cx="7056" cy="4387"/>
                        </a:xfrm>
                      </wpg:grpSpPr>
                      <wps:wsp>
                        <wps:cNvPr id="2" name="Oval 25"/>
                        <wps:cNvSpPr>
                          <a:spLocks noChangeArrowheads="1"/>
                        </wps:cNvSpPr>
                        <wps:spPr bwMode="auto">
                          <a:xfrm>
                            <a:off x="5848" y="8040"/>
                            <a:ext cx="288" cy="144"/>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 name="Text Box 26"/>
                        <wps:cNvSpPr txBox="1">
                          <a:spLocks noChangeArrowheads="1"/>
                        </wps:cNvSpPr>
                        <wps:spPr bwMode="auto">
                          <a:xfrm>
                            <a:off x="1728" y="9792"/>
                            <a:ext cx="1440" cy="1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6461" w:rsidRDefault="002B6461" w:rsidP="002B6461">
                              <w:pPr>
                                <w:pStyle w:val="Textoindependiente2"/>
                                <w:jc w:val="center"/>
                                <w:rPr>
                                  <w:rFonts w:ascii="Tahoma" w:hAnsi="Tahoma"/>
                                  <w:b/>
                                  <w:sz w:val="20"/>
                                </w:rPr>
                              </w:pPr>
                              <w:r>
                                <w:rPr>
                                  <w:rFonts w:ascii="Tahoma" w:hAnsi="Tahoma"/>
                                  <w:b/>
                                  <w:sz w:val="20"/>
                                </w:rPr>
                                <w:t>Sentido del ataque</w:t>
                              </w:r>
                            </w:p>
                          </w:txbxContent>
                        </wps:txbx>
                        <wps:bodyPr rot="0" vert="horz" wrap="square" lIns="91440" tIns="45720" rIns="91440" bIns="45720" anchor="t" anchorCtr="0" upright="1">
                          <a:noAutofit/>
                        </wps:bodyPr>
                      </wps:wsp>
                      <wps:wsp>
                        <wps:cNvPr id="4" name="AutoShape 27"/>
                        <wps:cNvSpPr>
                          <a:spLocks noChangeArrowheads="1"/>
                        </wps:cNvSpPr>
                        <wps:spPr bwMode="auto">
                          <a:xfrm rot="16173186">
                            <a:off x="2160" y="8640"/>
                            <a:ext cx="1008" cy="1296"/>
                          </a:xfrm>
                          <a:custGeom>
                            <a:avLst/>
                            <a:gdLst>
                              <a:gd name="G0" fmla="+- 0 0 0"/>
                              <a:gd name="G1" fmla="+- -10894370 0 0"/>
                              <a:gd name="G2" fmla="+- 0 0 -10894370"/>
                              <a:gd name="G3" fmla="+- 10800 0 0"/>
                              <a:gd name="G4" fmla="+- 0 0 0"/>
                              <a:gd name="T0" fmla="*/ 360 256 1"/>
                              <a:gd name="T1" fmla="*/ 0 256 1"/>
                              <a:gd name="G5" fmla="+- G2 T0 T1"/>
                              <a:gd name="G6" fmla="?: G2 G2 G5"/>
                              <a:gd name="G7" fmla="+- 0 0 G6"/>
                              <a:gd name="G8" fmla="+- 5400 0 0"/>
                              <a:gd name="G9" fmla="+- 0 0 -10894370"/>
                              <a:gd name="G10" fmla="+- 5400 0 2700"/>
                              <a:gd name="G11" fmla="cos G10 0"/>
                              <a:gd name="G12" fmla="sin G10 0"/>
                              <a:gd name="G13" fmla="cos 13500 0"/>
                              <a:gd name="G14" fmla="sin 13500 0"/>
                              <a:gd name="G15" fmla="+- G11 10800 0"/>
                              <a:gd name="G16" fmla="+- G12 10800 0"/>
                              <a:gd name="G17" fmla="+- G13 10800 0"/>
                              <a:gd name="G18" fmla="+- G14 10800 0"/>
                              <a:gd name="G19" fmla="*/ 5400 1 2"/>
                              <a:gd name="G20" fmla="+- G19 5400 0"/>
                              <a:gd name="G21" fmla="cos G20 0"/>
                              <a:gd name="G22" fmla="sin G20 0"/>
                              <a:gd name="G23" fmla="+- G21 10800 0"/>
                              <a:gd name="G24" fmla="+- G12 G23 G22"/>
                              <a:gd name="G25" fmla="+- G22 G23 G11"/>
                              <a:gd name="G26" fmla="cos 10800 0"/>
                              <a:gd name="G27" fmla="sin 10800 0"/>
                              <a:gd name="G28" fmla="cos 5400 0"/>
                              <a:gd name="G29" fmla="sin 5400 0"/>
                              <a:gd name="G30" fmla="+- G26 10800 0"/>
                              <a:gd name="G31" fmla="+- G27 10800 0"/>
                              <a:gd name="G32" fmla="+- G28 10800 0"/>
                              <a:gd name="G33" fmla="+- G29 10800 0"/>
                              <a:gd name="G34" fmla="+- G19 5400 0"/>
                              <a:gd name="G35" fmla="cos G34 -10894370"/>
                              <a:gd name="G36" fmla="sin G34 -10894370"/>
                              <a:gd name="G37" fmla="+/ -10894370 0 2"/>
                              <a:gd name="T2" fmla="*/ 180 256 1"/>
                              <a:gd name="T3" fmla="*/ 0 256 1"/>
                              <a:gd name="G38" fmla="+- G37 T2 T3"/>
                              <a:gd name="G39" fmla="?: G2 G37 G38"/>
                              <a:gd name="G40" fmla="cos 10800 G39"/>
                              <a:gd name="G41" fmla="sin 10800 G39"/>
                              <a:gd name="G42" fmla="cos 5400 G39"/>
                              <a:gd name="G43" fmla="sin 5400 G39"/>
                              <a:gd name="G44" fmla="+- G40 10800 0"/>
                              <a:gd name="G45" fmla="+- G41 10800 0"/>
                              <a:gd name="G46" fmla="+- G42 10800 0"/>
                              <a:gd name="G47" fmla="+- G43 10800 0"/>
                              <a:gd name="G48" fmla="+- G35 10800 0"/>
                              <a:gd name="G49" fmla="+- G36 10800 0"/>
                              <a:gd name="T4" fmla="*/ 12094 w 21600"/>
                              <a:gd name="T5" fmla="*/ 77 h 21600"/>
                              <a:gd name="T6" fmla="*/ 2932 w 21600"/>
                              <a:gd name="T7" fmla="*/ 8872 h 21600"/>
                              <a:gd name="T8" fmla="*/ 11447 w 21600"/>
                              <a:gd name="T9" fmla="*/ 5438 h 21600"/>
                              <a:gd name="T10" fmla="*/ 24300 w 21600"/>
                              <a:gd name="T11" fmla="*/ 10800 h 21600"/>
                              <a:gd name="T12" fmla="*/ 18900 w 21600"/>
                              <a:gd name="T13" fmla="*/ 16200 h 21600"/>
                              <a:gd name="T14" fmla="*/ 13500 w 21600"/>
                              <a:gd name="T15" fmla="*/ 108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6200" y="10800"/>
                                </a:moveTo>
                                <a:cubicBezTo>
                                  <a:pt x="16200" y="7817"/>
                                  <a:pt x="13782" y="5400"/>
                                  <a:pt x="10800" y="5400"/>
                                </a:cubicBezTo>
                                <a:cubicBezTo>
                                  <a:pt x="8312" y="5400"/>
                                  <a:pt x="6146" y="7099"/>
                                  <a:pt x="5555" y="9515"/>
                                </a:cubicBezTo>
                                <a:lnTo>
                                  <a:pt x="310" y="8230"/>
                                </a:lnTo>
                                <a:cubicBezTo>
                                  <a:pt x="1493" y="3398"/>
                                  <a:pt x="5825" y="0"/>
                                  <a:pt x="10800" y="0"/>
                                </a:cubicBezTo>
                                <a:cubicBezTo>
                                  <a:pt x="16764" y="0"/>
                                  <a:pt x="21600" y="4835"/>
                                  <a:pt x="21600" y="10800"/>
                                </a:cubicBezTo>
                                <a:lnTo>
                                  <a:pt x="24300" y="10800"/>
                                </a:lnTo>
                                <a:lnTo>
                                  <a:pt x="18900" y="16200"/>
                                </a:lnTo>
                                <a:lnTo>
                                  <a:pt x="13500" y="10800"/>
                                </a:lnTo>
                                <a:lnTo>
                                  <a:pt x="16200" y="10800"/>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 name="Oval 28"/>
                        <wps:cNvSpPr>
                          <a:spLocks noChangeArrowheads="1"/>
                        </wps:cNvSpPr>
                        <wps:spPr bwMode="auto">
                          <a:xfrm>
                            <a:off x="5700" y="8208"/>
                            <a:ext cx="576" cy="576"/>
                          </a:xfrm>
                          <a:prstGeom prst="ellipse">
                            <a:avLst/>
                          </a:prstGeom>
                          <a:solidFill>
                            <a:srgbClr val="FFFFFF"/>
                          </a:solidFill>
                          <a:ln w="9525">
                            <a:solidFill>
                              <a:srgbClr val="000000"/>
                            </a:solidFill>
                            <a:round/>
                            <a:headEnd/>
                            <a:tailEnd/>
                          </a:ln>
                        </wps:spPr>
                        <wps:txbx>
                          <w:txbxContent>
                            <w:p w:rsidR="002B6461" w:rsidRDefault="002B6461" w:rsidP="002B6461">
                              <w:pPr>
                                <w:jc w:val="center"/>
                                <w:rPr>
                                  <w:rFonts w:ascii="Tahoma" w:hAnsi="Tahoma"/>
                                  <w:lang w:val="es-ES_tradnl"/>
                                </w:rPr>
                              </w:pPr>
                            </w:p>
                          </w:txbxContent>
                        </wps:txbx>
                        <wps:bodyPr rot="0" vert="horz" wrap="square" lIns="91440" tIns="45720" rIns="91440" bIns="45720" anchor="t" anchorCtr="0" upright="1">
                          <a:noAutofit/>
                        </wps:bodyPr>
                      </wps:wsp>
                      <wps:wsp>
                        <wps:cNvPr id="6" name="Text Box 29"/>
                        <wps:cNvSpPr txBox="1">
                          <a:spLocks noChangeArrowheads="1"/>
                        </wps:cNvSpPr>
                        <wps:spPr bwMode="auto">
                          <a:xfrm>
                            <a:off x="5472" y="8888"/>
                            <a:ext cx="1236" cy="6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6461" w:rsidRDefault="00721A9E" w:rsidP="002B6461">
                              <w:pPr>
                                <w:rPr>
                                  <w:rFonts w:ascii="Tahoma" w:hAnsi="Tahoma"/>
                                  <w:b/>
                                  <w:sz w:val="20"/>
                                  <w:lang w:val="es-ES_tradnl"/>
                                </w:rPr>
                              </w:pPr>
                              <w:r>
                                <w:rPr>
                                  <w:rFonts w:ascii="Tahoma" w:hAnsi="Tahoma"/>
                                  <w:b/>
                                  <w:sz w:val="20"/>
                                  <w:lang w:val="es-ES_tradnl"/>
                                </w:rPr>
                                <w:t>Portador</w:t>
                              </w:r>
                            </w:p>
                          </w:txbxContent>
                        </wps:txbx>
                        <wps:bodyPr rot="0" vert="horz" wrap="square" lIns="91440" tIns="45720" rIns="91440" bIns="45720" anchor="t" anchorCtr="0" upright="1">
                          <a:noAutofit/>
                        </wps:bodyPr>
                      </wps:wsp>
                      <wps:wsp>
                        <wps:cNvPr id="7" name="Oval 30"/>
                        <wps:cNvSpPr>
                          <a:spLocks noChangeArrowheads="1"/>
                        </wps:cNvSpPr>
                        <wps:spPr bwMode="auto">
                          <a:xfrm>
                            <a:off x="3744" y="9916"/>
                            <a:ext cx="720" cy="57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 name="Line 31"/>
                        <wps:cNvCnPr>
                          <a:cxnSpLocks noChangeShapeType="1"/>
                        </wps:cNvCnPr>
                        <wps:spPr bwMode="auto">
                          <a:xfrm flipV="1">
                            <a:off x="4032" y="9360"/>
                            <a:ext cx="1" cy="576"/>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 name="Line 32"/>
                        <wps:cNvCnPr>
                          <a:cxnSpLocks noChangeShapeType="1"/>
                        </wps:cNvCnPr>
                        <wps:spPr bwMode="auto">
                          <a:xfrm flipH="1" flipV="1">
                            <a:off x="3436" y="9792"/>
                            <a:ext cx="360" cy="288"/>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 name="Line 33"/>
                        <wps:cNvCnPr>
                          <a:cxnSpLocks noChangeShapeType="1"/>
                        </wps:cNvCnPr>
                        <wps:spPr bwMode="auto">
                          <a:xfrm rot="5711666" flipH="1" flipV="1">
                            <a:off x="4476" y="9755"/>
                            <a:ext cx="288" cy="362"/>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 name="Text Box 34"/>
                        <wps:cNvSpPr txBox="1">
                          <a:spLocks noChangeArrowheads="1"/>
                        </wps:cNvSpPr>
                        <wps:spPr bwMode="auto">
                          <a:xfrm>
                            <a:off x="3456" y="10512"/>
                            <a:ext cx="144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6461" w:rsidRDefault="002B6461" w:rsidP="002B6461">
                              <w:pPr>
                                <w:jc w:val="center"/>
                                <w:rPr>
                                  <w:rFonts w:ascii="Tahoma" w:hAnsi="Tahoma"/>
                                  <w:b/>
                                  <w:sz w:val="20"/>
                                  <w:lang w:val="es-ES_tradnl"/>
                                </w:rPr>
                              </w:pPr>
                              <w:r>
                                <w:rPr>
                                  <w:rFonts w:ascii="Tahoma" w:hAnsi="Tahoma"/>
                                  <w:b/>
                                  <w:sz w:val="20"/>
                                  <w:lang w:val="es-ES_tradnl"/>
                                </w:rPr>
                                <w:t>Apoyo interno</w:t>
                              </w:r>
                            </w:p>
                          </w:txbxContent>
                        </wps:txbx>
                        <wps:bodyPr rot="0" vert="horz" wrap="square" lIns="91440" tIns="45720" rIns="91440" bIns="45720" anchor="t" anchorCtr="0" upright="1">
                          <a:noAutofit/>
                        </wps:bodyPr>
                      </wps:wsp>
                      <wpg:grpSp>
                        <wpg:cNvPr id="12" name="Group 35"/>
                        <wpg:cNvGrpSpPr>
                          <a:grpSpLocks/>
                        </wpg:cNvGrpSpPr>
                        <wpg:grpSpPr bwMode="auto">
                          <a:xfrm>
                            <a:off x="7360" y="9504"/>
                            <a:ext cx="1424" cy="1728"/>
                            <a:chOff x="5760" y="8496"/>
                            <a:chExt cx="1424" cy="1728"/>
                          </a:xfrm>
                        </wpg:grpSpPr>
                        <wps:wsp>
                          <wps:cNvPr id="13" name="Line 36"/>
                          <wps:cNvCnPr>
                            <a:cxnSpLocks noChangeShapeType="1"/>
                          </wps:cNvCnPr>
                          <wps:spPr bwMode="auto">
                            <a:xfrm flipV="1">
                              <a:off x="6336" y="8496"/>
                              <a:ext cx="0" cy="576"/>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Line 37"/>
                          <wps:cNvCnPr>
                            <a:cxnSpLocks noChangeShapeType="1"/>
                          </wps:cNvCnPr>
                          <wps:spPr bwMode="auto">
                            <a:xfrm rot="5711666" flipH="1" flipV="1">
                              <a:off x="6624" y="9072"/>
                              <a:ext cx="288" cy="288"/>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Line 38"/>
                          <wps:cNvCnPr>
                            <a:cxnSpLocks noChangeShapeType="1"/>
                          </wps:cNvCnPr>
                          <wps:spPr bwMode="auto">
                            <a:xfrm flipH="1" flipV="1">
                              <a:off x="5760" y="9072"/>
                              <a:ext cx="288" cy="288"/>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Text Box 39"/>
                          <wps:cNvSpPr txBox="1">
                            <a:spLocks noChangeArrowheads="1"/>
                          </wps:cNvSpPr>
                          <wps:spPr bwMode="auto">
                            <a:xfrm>
                              <a:off x="5760" y="9504"/>
                              <a:ext cx="1424"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bookmarkStart w:id="1" w:name="_MON_1064755254"/>
                              <w:bookmarkEnd w:id="1"/>
                              <w:bookmarkStart w:id="2" w:name="_MON_1064755290"/>
                              <w:bookmarkEnd w:id="2"/>
                              <w:p w:rsidR="002B6461" w:rsidRDefault="002B6461" w:rsidP="002B6461">
                                <w:r>
                                  <w:object w:dxaOrig="1125" w:dyaOrig="6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6.25pt;height:33.75pt" fillcolor="window">
                                      <v:imagedata r:id="rId41" o:title=""/>
                                    </v:shape>
                                    <o:OLEObject Type="Embed" ProgID="Word.Picture.8" ShapeID="_x0000_i1026" DrawAspect="Content" ObjectID="_1803025919" r:id="rId42"/>
                                  </w:object>
                                </w:r>
                              </w:p>
                            </w:txbxContent>
                          </wps:txbx>
                          <wps:bodyPr rot="0" vert="horz" wrap="square" lIns="91440" tIns="45720" rIns="91440" bIns="45720" anchor="t" anchorCtr="0" upright="1">
                            <a:noAutofit/>
                          </wps:bodyPr>
                        </wps:wsp>
                        <wps:wsp>
                          <wps:cNvPr id="17" name="Oval 40"/>
                          <wps:cNvSpPr>
                            <a:spLocks noChangeArrowheads="1"/>
                          </wps:cNvSpPr>
                          <wps:spPr bwMode="auto">
                            <a:xfrm>
                              <a:off x="6048" y="9028"/>
                              <a:ext cx="576" cy="57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8" name="Text Box 41"/>
                        <wps:cNvSpPr txBox="1">
                          <a:spLocks noChangeArrowheads="1"/>
                        </wps:cNvSpPr>
                        <wps:spPr bwMode="auto">
                          <a:xfrm>
                            <a:off x="5114" y="11679"/>
                            <a:ext cx="2160" cy="7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6461" w:rsidRDefault="002B6461" w:rsidP="002A4B97">
                              <w:pPr>
                                <w:spacing w:after="0"/>
                                <w:jc w:val="center"/>
                                <w:rPr>
                                  <w:rFonts w:ascii="Tahoma" w:hAnsi="Tahoma"/>
                                  <w:b/>
                                  <w:sz w:val="20"/>
                                  <w:lang w:val="es-ES_tradnl"/>
                                </w:rPr>
                              </w:pPr>
                              <w:r>
                                <w:rPr>
                                  <w:rFonts w:ascii="Tahoma" w:hAnsi="Tahoma"/>
                                  <w:b/>
                                  <w:sz w:val="20"/>
                                  <w:lang w:val="es-ES_tradnl"/>
                                </w:rPr>
                                <w:t>Apoyo axial</w:t>
                              </w:r>
                            </w:p>
                            <w:p w:rsidR="002B6461" w:rsidRDefault="002B6461" w:rsidP="002A4B97">
                              <w:pPr>
                                <w:spacing w:after="0"/>
                                <w:jc w:val="center"/>
                                <w:rPr>
                                  <w:rFonts w:ascii="Tahoma" w:hAnsi="Tahoma"/>
                                  <w:b/>
                                  <w:sz w:val="20"/>
                                  <w:lang w:val="es-ES_tradnl"/>
                                </w:rPr>
                              </w:pPr>
                              <w:r>
                                <w:rPr>
                                  <w:rFonts w:ascii="Tahoma" w:hAnsi="Tahoma"/>
                                  <w:b/>
                                  <w:sz w:val="20"/>
                                  <w:lang w:val="es-ES_tradnl"/>
                                </w:rPr>
                                <w:t>o en el eje</w:t>
                              </w:r>
                            </w:p>
                          </w:txbxContent>
                        </wps:txbx>
                        <wps:bodyPr rot="0" vert="horz" wrap="square" lIns="91440" tIns="45720" rIns="91440" bIns="45720" anchor="t" anchorCtr="0" upright="1">
                          <a:noAutofit/>
                        </wps:bodyPr>
                      </wps:wsp>
                      <wpg:grpSp>
                        <wpg:cNvPr id="19" name="Group 42"/>
                        <wpg:cNvGrpSpPr>
                          <a:grpSpLocks/>
                        </wpg:cNvGrpSpPr>
                        <wpg:grpSpPr bwMode="auto">
                          <a:xfrm>
                            <a:off x="5592" y="10523"/>
                            <a:ext cx="1152" cy="1156"/>
                            <a:chOff x="4872" y="8651"/>
                            <a:chExt cx="1152" cy="1156"/>
                          </a:xfrm>
                        </wpg:grpSpPr>
                        <wps:wsp>
                          <wps:cNvPr id="20" name="Line 43"/>
                          <wps:cNvCnPr>
                            <a:cxnSpLocks noChangeShapeType="1"/>
                          </wps:cNvCnPr>
                          <wps:spPr bwMode="auto">
                            <a:xfrm flipV="1">
                              <a:off x="5428" y="8651"/>
                              <a:ext cx="0" cy="576"/>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 name="Oval 44"/>
                          <wps:cNvSpPr>
                            <a:spLocks noChangeArrowheads="1"/>
                          </wps:cNvSpPr>
                          <wps:spPr bwMode="auto">
                            <a:xfrm>
                              <a:off x="5160" y="9231"/>
                              <a:ext cx="576" cy="57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2" name="Line 45"/>
                          <wps:cNvCnPr>
                            <a:cxnSpLocks noChangeShapeType="1"/>
                          </wps:cNvCnPr>
                          <wps:spPr bwMode="auto">
                            <a:xfrm flipH="1" flipV="1">
                              <a:off x="4872" y="9087"/>
                              <a:ext cx="288" cy="288"/>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46"/>
                          <wps:cNvCnPr>
                            <a:cxnSpLocks noChangeShapeType="1"/>
                          </wps:cNvCnPr>
                          <wps:spPr bwMode="auto">
                            <a:xfrm rot="5711666" flipH="1" flipV="1">
                              <a:off x="5736" y="9087"/>
                              <a:ext cx="288" cy="288"/>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upo 1" o:spid="_x0000_s1078" style="position:absolute;left:0;text-align:left;margin-left:17.4pt;margin-top:4.65pt;width:414pt;height:193.15pt;z-index:251662336" coordorigin="1728,8040" coordsize="7056,43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" o:allowincell="f">
                <v:oval id="Oval 25" o:spid="_x0000_s1079" style="position:absolute;left:5848;top:8040;width:288;height: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" fillcolor="black"/>
                <v:shape id="Text Box 26" o:spid="_x0000_s1080" type="#_x0000_t202" style="position:absolute;left:1728;top:9792;width:144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" stroked="f">
                  <v:textbox>
                    <w:txbxContent>
                      <w:p w:rsidR="002B6461" w:rsidRDefault="002B6461" w:rsidP="002B6461">
                        <w:pPr>
                          <w:pStyle w:val="Textoindependiente2"/>
                          <w:jc w:val="center"/>
                          <w:rPr>
                            <w:rFonts w:ascii="Tahoma" w:hAnsi="Tahoma"/>
                            <w:b/>
                            <w:sz w:val="20"/>
                          </w:rPr>
                        </w:pPr>
                        <w:r>
                          <w:rPr>
                            <w:rFonts w:ascii="Tahoma" w:hAnsi="Tahoma"/>
                            <w:b/>
                            <w:sz w:val="20"/>
                          </w:rPr>
                          <w:t>Sentido del ataque</w:t>
                        </w:r>
                      </w:p>
                    </w:txbxContent>
                  </v:textbox>
                </v:shape>
                <v:shape id="AutoShape 27" o:spid="_x0000_s1081" style="position:absolute;left:2160;top:8640;width:1008;height:1296;rotation:-5927528fd;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" path="m16200,10800v,-2983,-2418,-5400,-5400,-5400c8312,5400,6146,7099,5555,9515l310,8230c1493,3398,5825,,10800,v5964,,10800,4835,10800,10800l24300,10800r-5400,5400l13500,10800r2700,xe" fillcolor="black">
                  <v:stroke joinstyle="miter"/>
                  <v:path o:connecttype="custom" o:connectlocs="564,5;137,532;534,326;1134,648;882,972;630,648" o:connectangles="0,0,0,0,0,0" textboxrect="3171,3167,18429,18433"/>
                </v:shape>
                <v:oval id="Oval 28" o:spid="_x0000_s1082" style="position:absolute;left:5700;top:8208;width:57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">
                  <v:textbox>
                    <w:txbxContent>
                      <w:p w:rsidR="002B6461" w:rsidRDefault="002B6461" w:rsidP="002B6461">
                        <w:pPr>
                          <w:jc w:val="center"/>
                          <w:rPr>
                            <w:rFonts w:ascii="Tahoma" w:hAnsi="Tahoma"/>
                            <w:lang w:val="es-ES_tradnl"/>
                          </w:rPr>
                        </w:pPr>
                      </w:p>
                    </w:txbxContent>
                  </v:textbox>
                </v:oval>
                <v:shape id="Text Box 29" o:spid="_x0000_s1083" type="#_x0000_t202" style="position:absolute;left:5472;top:8888;width:1236;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rsidR="002B6461" w:rsidRDefault="00721A9E" w:rsidP="002B6461">
                        <w:pPr>
                          <w:rPr>
                            <w:rFonts w:ascii="Tahoma" w:hAnsi="Tahoma"/>
                            <w:b/>
                            <w:sz w:val="20"/>
                            <w:lang w:val="es-ES_tradnl"/>
                          </w:rPr>
                        </w:pPr>
                        <w:r>
                          <w:rPr>
                            <w:rFonts w:ascii="Tahoma" w:hAnsi="Tahoma"/>
                            <w:b/>
                            <w:sz w:val="20"/>
                            <w:lang w:val="es-ES_tradnl"/>
                          </w:rPr>
                          <w:t>Portador</w:t>
                        </w:r>
                      </w:p>
                    </w:txbxContent>
                  </v:textbox>
                </v:shape>
                <v:oval id="Oval 30" o:spid="_x0000_s1084" style="position:absolute;left:3744;top:9916;width:720;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"/>
                <v:line id="Line 31" o:spid="_x0000_s1085" style="position:absolute;flip:y;visibility:visible;mso-wrap-style:square" from="4032,9360" to="4033,9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" strokeweight="2.25pt">
                  <v:stroke endarrow="block"/>
                </v:line>
                <v:line id="Line 32" o:spid="_x0000_s1086" style="position:absolute;flip:x y;visibility:visible;mso-wrap-style:square" from="3436,9792" to="3796,10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" strokeweight="2.25pt">
                  <v:stroke endarrow="block"/>
                </v:line>
                <v:line id="Line 33" o:spid="_x0000_s1087" style="position:absolute;rotation:6238662fd;flip:x y;visibility:visible;mso-wrap-style:square" from="4476,9755" to="4764,10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" strokeweight="2.25pt">
                  <v:stroke endarrow="block"/>
                </v:line>
                <v:shape id="Text Box 34" o:spid="_x0000_s1088" type="#_x0000_t202" style="position:absolute;left:3456;top:10512;width:14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rsidR="002B6461" w:rsidRDefault="002B6461" w:rsidP="002B6461">
                        <w:pPr>
                          <w:jc w:val="center"/>
                          <w:rPr>
                            <w:rFonts w:ascii="Tahoma" w:hAnsi="Tahoma"/>
                            <w:b/>
                            <w:sz w:val="20"/>
                            <w:lang w:val="es-ES_tradnl"/>
                          </w:rPr>
                        </w:pPr>
                        <w:r>
                          <w:rPr>
                            <w:rFonts w:ascii="Tahoma" w:hAnsi="Tahoma"/>
                            <w:b/>
                            <w:sz w:val="20"/>
                            <w:lang w:val="es-ES_tradnl"/>
                          </w:rPr>
                          <w:t>Apoyo interno</w:t>
                        </w:r>
                      </w:p>
                    </w:txbxContent>
                  </v:textbox>
                </v:shape>
                <v:group id="Group 35" o:spid="_x0000_s1089" style="position:absolute;left:7360;top:9504;width:1424;height:1728" coordorigin="5760,8496" coordsize="1424,1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line id="Line 36" o:spid="_x0000_s1090" style="position:absolute;flip:y;visibility:visible;mso-wrap-style:square" from="6336,8496" to="6336,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" strokeweight="2.25pt">
                    <v:stroke endarrow="block"/>
                  </v:line>
                  <v:line id="Line 37" o:spid="_x0000_s1091" style="position:absolute;rotation:6238662fd;flip:x y;visibility:visible;mso-wrap-style:square" from="6624,9072" to="6912,9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" strokeweight="2.25pt">
                    <v:stroke endarrow="block"/>
                  </v:line>
                  <v:line id="Line 38" o:spid="_x0000_s1092" style="position:absolute;flip:x y;visibility:visible;mso-wrap-style:square" from="5760,9072" to="6048,9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" strokeweight="2.25pt">
                    <v:stroke endarrow="block"/>
                  </v:line>
                  <v:shape id="Text Box 39" o:spid="_x0000_s1093" type="#_x0000_t202" style="position:absolute;left:5760;top:9504;width:1424;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bookmarkStart w:id="3" w:name="_MON_1064755254"/>
                        <w:bookmarkEnd w:id="3"/>
                        <w:bookmarkStart w:id="4" w:name="_MON_1064755290"/>
                        <w:bookmarkEnd w:id="4"/>
                        <w:p w:rsidR="002B6461" w:rsidRDefault="002B6461" w:rsidP="002B6461">
                          <w:r>
                            <w:object w:dxaOrig="1125" w:dyaOrig="675">
                              <v:shape id="_x0000_i1026" type="#_x0000_t75" style="width:56.25pt;height:33.75pt" fillcolor="window">
                                <v:imagedata r:id="rId41" o:title=""/>
                              </v:shape>
                              <o:OLEObject Type="Embed" ProgID="Word.Picture.8" ShapeID="_x0000_i1026" DrawAspect="Content" ObjectID="_1803025919" r:id="rId43"/>
                            </w:object>
                          </w:r>
                        </w:p>
                      </w:txbxContent>
                    </v:textbox>
                  </v:shape>
                  <v:oval id="Oval 40" o:spid="_x0000_s1094" style="position:absolute;left:6048;top:9028;width:57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"/>
                </v:group>
                <v:shape id="Text Box 41" o:spid="_x0000_s1095" type="#_x0000_t202" style="position:absolute;left:5114;top:11679;width:2160;height: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rsidR="002B6461" w:rsidRDefault="002B6461" w:rsidP="002A4B97">
                        <w:pPr>
                          <w:spacing w:after="0"/>
                          <w:jc w:val="center"/>
                          <w:rPr>
                            <w:rFonts w:ascii="Tahoma" w:hAnsi="Tahoma"/>
                            <w:b/>
                            <w:sz w:val="20"/>
                            <w:lang w:val="es-ES_tradnl"/>
                          </w:rPr>
                        </w:pPr>
                        <w:r>
                          <w:rPr>
                            <w:rFonts w:ascii="Tahoma" w:hAnsi="Tahoma"/>
                            <w:b/>
                            <w:sz w:val="20"/>
                            <w:lang w:val="es-ES_tradnl"/>
                          </w:rPr>
                          <w:t>Apoyo axial</w:t>
                        </w:r>
                      </w:p>
                      <w:p w:rsidR="002B6461" w:rsidRDefault="002B6461" w:rsidP="002A4B97">
                        <w:pPr>
                          <w:spacing w:after="0"/>
                          <w:jc w:val="center"/>
                          <w:rPr>
                            <w:rFonts w:ascii="Tahoma" w:hAnsi="Tahoma"/>
                            <w:b/>
                            <w:sz w:val="20"/>
                            <w:lang w:val="es-ES_tradnl"/>
                          </w:rPr>
                        </w:pPr>
                        <w:r>
                          <w:rPr>
                            <w:rFonts w:ascii="Tahoma" w:hAnsi="Tahoma"/>
                            <w:b/>
                            <w:sz w:val="20"/>
                            <w:lang w:val="es-ES_tradnl"/>
                          </w:rPr>
                          <w:t>o en el eje</w:t>
                        </w:r>
                      </w:p>
                    </w:txbxContent>
                  </v:textbox>
                </v:shape>
                <v:group id="Group 42" o:spid="_x0000_s1096" style="position:absolute;left:5592;top:10523;width:1152;height:1156" coordorigin="4872,8651" coordsize="1152,1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line id="Line 43" o:spid="_x0000_s1097" style="position:absolute;flip:y;visibility:visible;mso-wrap-style:square" from="5428,8651" to="5428,9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" strokeweight="2.25pt">
                    <v:stroke endarrow="block"/>
                  </v:line>
                  <v:oval id="Oval 44" o:spid="_x0000_s1098" style="position:absolute;left:5160;top:9231;width:57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"/>
                  <v:line id="Line 45" o:spid="_x0000_s1099" style="position:absolute;flip:x y;visibility:visible;mso-wrap-style:square" from="4872,9087" to="5160,9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" strokeweight="2.25pt">
                    <v:stroke endarrow="block"/>
                  </v:line>
                  <v:line id="Line 46" o:spid="_x0000_s1100" style="position:absolute;rotation:6238662fd;flip:x y;visibility:visible;mso-wrap-style:square" from="5736,9087" to="6024,9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" strokeweight="2.25pt">
                    <v:stroke endarrow="block"/>
                  </v:line>
                </v:group>
              </v:group>
            </w:pict>
          </mc:Fallback>
        </mc:AlternateContent>
      </w:r>
    </w:p>
    <w:p w:rsidR="002B6461" w:rsidRPr="002B6461" w:rsidRDefault="002B6461"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sz w:val="24"/>
          <w:szCs w:val="24"/>
        </w:rPr>
      </w:pPr>
    </w:p>
    <w:p w:rsidR="002B6461" w:rsidRDefault="002B6461" w:rsidP="002B6461">
      <w:pPr>
        <w:spacing w:before="120" w:line="276" w:lineRule="auto"/>
        <w:jc w:val="both"/>
        <w:rPr>
          <w:rFonts w:ascii="Arial" w:hAnsi="Arial" w:cs="Arial"/>
          <w:sz w:val="24"/>
          <w:szCs w:val="24"/>
        </w:rPr>
      </w:pPr>
    </w:p>
    <w:p w:rsidR="00721A9E" w:rsidRDefault="00721A9E" w:rsidP="002B6461">
      <w:pPr>
        <w:spacing w:before="120" w:line="276" w:lineRule="auto"/>
        <w:jc w:val="both"/>
        <w:rPr>
          <w:rFonts w:ascii="Arial" w:hAnsi="Arial" w:cs="Arial"/>
          <w:sz w:val="24"/>
          <w:szCs w:val="24"/>
        </w:rPr>
      </w:pPr>
    </w:p>
    <w:p w:rsidR="00721A9E" w:rsidRDefault="00721A9E" w:rsidP="002B6461">
      <w:pPr>
        <w:spacing w:before="120" w:line="276" w:lineRule="auto"/>
        <w:jc w:val="both"/>
        <w:rPr>
          <w:rFonts w:ascii="Arial" w:hAnsi="Arial" w:cs="Arial"/>
          <w:sz w:val="24"/>
          <w:szCs w:val="24"/>
        </w:rPr>
      </w:pPr>
    </w:p>
    <w:p w:rsidR="00721A9E" w:rsidRDefault="00721A9E" w:rsidP="002B6461">
      <w:pPr>
        <w:spacing w:before="120" w:line="276" w:lineRule="auto"/>
        <w:jc w:val="both"/>
        <w:rPr>
          <w:rFonts w:ascii="Arial" w:hAnsi="Arial" w:cs="Arial"/>
          <w:sz w:val="24"/>
          <w:szCs w:val="24"/>
        </w:rPr>
      </w:pPr>
    </w:p>
    <w:p w:rsidR="002B6461" w:rsidRPr="002B6461" w:rsidRDefault="002B6461" w:rsidP="002B6461">
      <w:pPr>
        <w:spacing w:before="120" w:line="276" w:lineRule="auto"/>
        <w:jc w:val="both"/>
        <w:rPr>
          <w:rFonts w:ascii="Arial" w:hAnsi="Arial" w:cs="Arial"/>
          <w:b/>
          <w:sz w:val="24"/>
          <w:szCs w:val="24"/>
          <w:u w:val="single"/>
        </w:rPr>
      </w:pPr>
      <w:r w:rsidRPr="002B6461">
        <w:rPr>
          <w:rFonts w:ascii="Arial" w:hAnsi="Arial" w:cs="Arial"/>
          <w:b/>
          <w:sz w:val="24"/>
          <w:szCs w:val="24"/>
          <w:u w:val="single"/>
        </w:rPr>
        <w:t>Objetivos prioritarios de técnica individual.</w:t>
      </w:r>
    </w:p>
    <w:p w:rsidR="002B6461" w:rsidRPr="002B6461" w:rsidRDefault="002B6461" w:rsidP="002B6461">
      <w:pPr>
        <w:pStyle w:val="Textoindependiente"/>
        <w:spacing w:before="120" w:line="276" w:lineRule="auto"/>
        <w:jc w:val="both"/>
        <w:rPr>
          <w:rFonts w:ascii="Arial" w:hAnsi="Arial" w:cs="Arial"/>
          <w:szCs w:val="24"/>
        </w:rPr>
      </w:pPr>
      <w:r w:rsidRPr="002B6461">
        <w:rPr>
          <w:rFonts w:ascii="Arial" w:hAnsi="Arial" w:cs="Arial"/>
          <w:szCs w:val="24"/>
        </w:rPr>
        <w:t xml:space="preserve">Para poder desarrollar los objetivos tácticos enunciados, es altamente probable que nos encontremos con el problema que los jugadores, para poder desarrollar ese juego de pases van a tener la necesidad de dominarlo, por lo tanto es en esta etapa donde comenzaremos con la enseñanza de este gesto técnico. El concepto que deberá internalizar el jugador, es que el pase debe realizarse  con la idea de avanzar, y que su realización debe tener el sentido de la utilización con ese objetivo. </w:t>
      </w:r>
    </w:p>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sz w:val="24"/>
          <w:szCs w:val="24"/>
        </w:rPr>
        <w:t>Como en todo gesto técnico siempre comenzamos por lo más simple y en el caso que nos confiere, el pase a enseñar es el denominado desplegado corto.</w:t>
      </w:r>
    </w:p>
    <w:p w:rsidR="002B6461" w:rsidRPr="002B6461" w:rsidRDefault="002B6461" w:rsidP="002B6461">
      <w:pPr>
        <w:spacing w:before="120" w:line="276" w:lineRule="auto"/>
        <w:jc w:val="both"/>
        <w:rPr>
          <w:rFonts w:ascii="Arial" w:hAnsi="Arial" w:cs="Arial"/>
          <w:sz w:val="24"/>
          <w:szCs w:val="24"/>
        </w:rPr>
      </w:pPr>
      <w:r w:rsidRPr="002B6461">
        <w:rPr>
          <w:rFonts w:ascii="Arial" w:hAnsi="Arial" w:cs="Arial"/>
          <w:sz w:val="24"/>
          <w:szCs w:val="24"/>
        </w:rPr>
        <w:t xml:space="preserve">Otro gesto técnico que aparece en este nivel es el </w:t>
      </w:r>
      <w:proofErr w:type="spellStart"/>
      <w:r w:rsidRPr="002B6461">
        <w:rPr>
          <w:rFonts w:ascii="Arial" w:hAnsi="Arial" w:cs="Arial"/>
          <w:sz w:val="24"/>
          <w:szCs w:val="24"/>
        </w:rPr>
        <w:t>tackle</w:t>
      </w:r>
      <w:proofErr w:type="spellEnd"/>
      <w:r w:rsidRPr="002B6461">
        <w:rPr>
          <w:rFonts w:ascii="Arial" w:hAnsi="Arial" w:cs="Arial"/>
          <w:sz w:val="24"/>
          <w:szCs w:val="24"/>
        </w:rPr>
        <w:t xml:space="preserve">. En el nivel 1 de juego entendíamos como esencial la detención del jugador portador de la pelota. Ahora es el momento de enseñar las técnicas de los </w:t>
      </w:r>
      <w:proofErr w:type="spellStart"/>
      <w:r w:rsidRPr="002B6461">
        <w:rPr>
          <w:rFonts w:ascii="Arial" w:hAnsi="Arial" w:cs="Arial"/>
          <w:sz w:val="24"/>
          <w:szCs w:val="24"/>
        </w:rPr>
        <w:t>tackles</w:t>
      </w:r>
      <w:proofErr w:type="spellEnd"/>
      <w:r w:rsidRPr="002B6461">
        <w:rPr>
          <w:rFonts w:ascii="Arial" w:hAnsi="Arial" w:cs="Arial"/>
          <w:sz w:val="24"/>
          <w:szCs w:val="24"/>
        </w:rPr>
        <w:t xml:space="preserve"> de costado, de frente y de atrás haciendo mucho hincapié en la seguridad del jugador.</w:t>
      </w:r>
    </w:p>
    <w:p w:rsidR="00120DEC" w:rsidRDefault="002B6461" w:rsidP="002A4B97">
      <w:pPr>
        <w:spacing w:before="120" w:line="276" w:lineRule="auto"/>
        <w:jc w:val="both"/>
        <w:rPr>
          <w:rFonts w:ascii="Arial" w:hAnsi="Arial" w:cs="Arial"/>
          <w:sz w:val="24"/>
          <w:szCs w:val="24"/>
        </w:rPr>
      </w:pPr>
      <w:r w:rsidRPr="002B6461">
        <w:rPr>
          <w:rFonts w:ascii="Arial" w:hAnsi="Arial" w:cs="Arial"/>
          <w:sz w:val="24"/>
          <w:szCs w:val="24"/>
        </w:rPr>
        <w:t xml:space="preserve">Hemos desarrollado en forma sencilla el tema del </w:t>
      </w:r>
      <w:proofErr w:type="spellStart"/>
      <w:r w:rsidRPr="002B6461">
        <w:rPr>
          <w:rFonts w:ascii="Arial" w:hAnsi="Arial" w:cs="Arial"/>
          <w:sz w:val="24"/>
          <w:szCs w:val="24"/>
        </w:rPr>
        <w:t>tackle</w:t>
      </w:r>
      <w:proofErr w:type="spellEnd"/>
      <w:r w:rsidRPr="002B6461">
        <w:rPr>
          <w:rFonts w:ascii="Arial" w:hAnsi="Arial" w:cs="Arial"/>
          <w:sz w:val="24"/>
          <w:szCs w:val="24"/>
        </w:rPr>
        <w:t xml:space="preserve"> en el </w:t>
      </w:r>
      <w:r w:rsidR="00721A9E" w:rsidRPr="002B6461">
        <w:rPr>
          <w:rFonts w:ascii="Arial" w:hAnsi="Arial" w:cs="Arial"/>
          <w:sz w:val="24"/>
          <w:szCs w:val="24"/>
        </w:rPr>
        <w:t>capítulo</w:t>
      </w:r>
      <w:r w:rsidRPr="002B6461">
        <w:rPr>
          <w:rFonts w:ascii="Arial" w:hAnsi="Arial" w:cs="Arial"/>
          <w:sz w:val="24"/>
          <w:szCs w:val="24"/>
        </w:rPr>
        <w:t xml:space="preserve"> de defensa.</w:t>
      </w:r>
      <w:r>
        <w:rPr>
          <w:rFonts w:ascii="Arial" w:hAnsi="Arial" w:cs="Arial"/>
          <w:sz w:val="24"/>
          <w:szCs w:val="24"/>
        </w:rPr>
        <w:t>”</w:t>
      </w:r>
      <w:r>
        <w:rPr>
          <w:rStyle w:val="Refdenotaalpie"/>
          <w:rFonts w:ascii="Arial" w:hAnsi="Arial" w:cs="Arial"/>
          <w:sz w:val="24"/>
          <w:szCs w:val="24"/>
        </w:rPr>
        <w:footnoteReference w:id="7"/>
      </w:r>
    </w:p>
    <w:p w:rsidR="008D731C" w:rsidRDefault="008D731C" w:rsidP="002A4B97">
      <w:pPr>
        <w:spacing w:before="120" w:line="276" w:lineRule="auto"/>
        <w:jc w:val="both"/>
        <w:rPr>
          <w:rFonts w:ascii="Arial" w:hAnsi="Arial" w:cs="Arial"/>
          <w:sz w:val="24"/>
          <w:szCs w:val="24"/>
        </w:rPr>
      </w:pPr>
    </w:p>
    <w:p w:rsidR="008D731C" w:rsidRDefault="008D731C" w:rsidP="002A4B97">
      <w:pPr>
        <w:spacing w:before="120" w:line="276" w:lineRule="auto"/>
        <w:jc w:val="both"/>
        <w:rPr>
          <w:rFonts w:ascii="Arial" w:hAnsi="Arial" w:cs="Arial"/>
          <w:sz w:val="24"/>
          <w:szCs w:val="24"/>
        </w:rPr>
      </w:pPr>
    </w:p>
    <w:p w:rsidR="00B648C4" w:rsidRDefault="00B648C4" w:rsidP="002A4B97">
      <w:pPr>
        <w:spacing w:before="120" w:line="276" w:lineRule="auto"/>
        <w:jc w:val="both"/>
        <w:rPr>
          <w:rFonts w:ascii="Arial" w:hAnsi="Arial" w:cs="Arial"/>
          <w:b/>
          <w:sz w:val="24"/>
          <w:szCs w:val="24"/>
        </w:rPr>
      </w:pPr>
      <w:r>
        <w:rPr>
          <w:rFonts w:ascii="Arial" w:hAnsi="Arial" w:cs="Arial"/>
          <w:b/>
          <w:sz w:val="24"/>
          <w:szCs w:val="24"/>
        </w:rPr>
        <w:lastRenderedPageBreak/>
        <w:t>EQUIPAMIENTO</w:t>
      </w:r>
      <w:r w:rsidR="001D757B">
        <w:rPr>
          <w:rFonts w:ascii="Arial" w:hAnsi="Arial" w:cs="Arial"/>
          <w:b/>
          <w:sz w:val="24"/>
          <w:szCs w:val="24"/>
        </w:rPr>
        <w:t xml:space="preserve"> PERSONAL </w:t>
      </w:r>
    </w:p>
    <w:tbl>
      <w:tblPr>
        <w:tblStyle w:val="Tablaconcuadrcula"/>
        <w:tblW w:w="0" w:type="auto"/>
        <w:tblLayout w:type="fixed"/>
        <w:tblLook w:val="04A0" w:firstRow="1" w:lastRow="0" w:firstColumn="1" w:lastColumn="0" w:noHBand="0" w:noVBand="1"/>
      </w:tblPr>
      <w:tblGrid>
        <w:gridCol w:w="2122"/>
        <w:gridCol w:w="3969"/>
        <w:gridCol w:w="2737"/>
      </w:tblGrid>
      <w:tr w:rsidR="00B648C4" w:rsidTr="00362DE2">
        <w:tc>
          <w:tcPr>
            <w:tcW w:w="2122" w:type="dxa"/>
          </w:tcPr>
          <w:p w:rsidR="00B648C4" w:rsidRDefault="00B648C4" w:rsidP="00B648C4">
            <w:pPr>
              <w:spacing w:before="120" w:line="276" w:lineRule="auto"/>
              <w:jc w:val="center"/>
              <w:rPr>
                <w:rFonts w:ascii="Arial" w:hAnsi="Arial" w:cs="Arial"/>
                <w:b/>
                <w:sz w:val="24"/>
                <w:szCs w:val="24"/>
              </w:rPr>
            </w:pPr>
            <w:r>
              <w:rPr>
                <w:rFonts w:ascii="Arial" w:hAnsi="Arial" w:cs="Arial"/>
                <w:b/>
                <w:sz w:val="24"/>
                <w:szCs w:val="24"/>
              </w:rPr>
              <w:t>NOMBRE</w:t>
            </w:r>
          </w:p>
        </w:tc>
        <w:tc>
          <w:tcPr>
            <w:tcW w:w="3969" w:type="dxa"/>
          </w:tcPr>
          <w:p w:rsidR="00B648C4" w:rsidRDefault="00B648C4" w:rsidP="00B648C4">
            <w:pPr>
              <w:spacing w:before="120" w:line="276" w:lineRule="auto"/>
              <w:jc w:val="center"/>
              <w:rPr>
                <w:rFonts w:ascii="Arial" w:hAnsi="Arial" w:cs="Arial"/>
                <w:b/>
                <w:sz w:val="24"/>
                <w:szCs w:val="24"/>
              </w:rPr>
            </w:pPr>
            <w:r>
              <w:rPr>
                <w:rFonts w:ascii="Arial" w:hAnsi="Arial" w:cs="Arial"/>
                <w:b/>
                <w:sz w:val="24"/>
                <w:szCs w:val="24"/>
              </w:rPr>
              <w:t>DESCRIPCIÓN</w:t>
            </w:r>
          </w:p>
        </w:tc>
        <w:tc>
          <w:tcPr>
            <w:tcW w:w="2737" w:type="dxa"/>
          </w:tcPr>
          <w:p w:rsidR="00B648C4" w:rsidRDefault="00B648C4" w:rsidP="00B648C4">
            <w:pPr>
              <w:spacing w:before="120" w:line="276" w:lineRule="auto"/>
              <w:jc w:val="center"/>
              <w:rPr>
                <w:rFonts w:ascii="Arial" w:hAnsi="Arial" w:cs="Arial"/>
                <w:b/>
                <w:sz w:val="24"/>
                <w:szCs w:val="24"/>
              </w:rPr>
            </w:pPr>
            <w:r>
              <w:rPr>
                <w:rFonts w:ascii="Arial" w:hAnsi="Arial" w:cs="Arial"/>
                <w:b/>
                <w:sz w:val="24"/>
                <w:szCs w:val="24"/>
              </w:rPr>
              <w:t>IMAGEN</w:t>
            </w:r>
          </w:p>
        </w:tc>
      </w:tr>
      <w:tr w:rsidR="00B648C4" w:rsidRPr="00B648C4" w:rsidTr="00362DE2">
        <w:tc>
          <w:tcPr>
            <w:tcW w:w="2122" w:type="dxa"/>
          </w:tcPr>
          <w:p w:rsidR="00B648C4" w:rsidRPr="00B648C4" w:rsidRDefault="00B648C4" w:rsidP="00B648C4">
            <w:pPr>
              <w:spacing w:before="120" w:line="276" w:lineRule="auto"/>
              <w:jc w:val="center"/>
              <w:rPr>
                <w:rFonts w:ascii="Arial" w:hAnsi="Arial" w:cs="Arial"/>
                <w:sz w:val="24"/>
                <w:szCs w:val="24"/>
              </w:rPr>
            </w:pPr>
            <w:r w:rsidRPr="00B648C4">
              <w:rPr>
                <w:rFonts w:ascii="Arial" w:hAnsi="Arial" w:cs="Arial"/>
                <w:sz w:val="24"/>
                <w:szCs w:val="24"/>
              </w:rPr>
              <w:t>Protectores Bucales</w:t>
            </w:r>
          </w:p>
        </w:tc>
        <w:tc>
          <w:tcPr>
            <w:tcW w:w="3969" w:type="dxa"/>
          </w:tcPr>
          <w:p w:rsidR="00B648C4" w:rsidRPr="00B648C4" w:rsidRDefault="00865281" w:rsidP="00B648C4">
            <w:pPr>
              <w:spacing w:before="120" w:line="276" w:lineRule="auto"/>
              <w:jc w:val="center"/>
              <w:rPr>
                <w:rFonts w:ascii="Arial" w:hAnsi="Arial" w:cs="Arial"/>
                <w:sz w:val="24"/>
                <w:szCs w:val="24"/>
              </w:rPr>
            </w:pPr>
            <w:r>
              <w:rPr>
                <w:rFonts w:ascii="Arial" w:hAnsi="Arial" w:cs="Arial"/>
                <w:sz w:val="24"/>
                <w:szCs w:val="24"/>
              </w:rPr>
              <w:t>“</w:t>
            </w:r>
            <w:r w:rsidR="00B648C4" w:rsidRPr="00B648C4">
              <w:rPr>
                <w:rFonts w:ascii="Arial" w:hAnsi="Arial" w:cs="Arial"/>
                <w:sz w:val="24"/>
                <w:szCs w:val="24"/>
              </w:rPr>
              <w:t>Se recomienda enfáticamente que todos los jugadores utilicen protectores bucales adaptados a su medida durante las sesiones de práctica y los partidos.</w:t>
            </w:r>
          </w:p>
        </w:tc>
        <w:tc>
          <w:tcPr>
            <w:tcW w:w="2737" w:type="dxa"/>
          </w:tcPr>
          <w:p w:rsidR="00B648C4" w:rsidRPr="00B648C4" w:rsidRDefault="00B648C4" w:rsidP="00B648C4">
            <w:pPr>
              <w:spacing w:before="120" w:line="276" w:lineRule="auto"/>
              <w:jc w:val="center"/>
              <w:rPr>
                <w:rFonts w:ascii="Arial" w:hAnsi="Arial" w:cs="Arial"/>
                <w:sz w:val="24"/>
                <w:szCs w:val="24"/>
              </w:rPr>
            </w:pPr>
            <w:r w:rsidRPr="00B648C4">
              <w:rPr>
                <w:rFonts w:ascii="Arial" w:hAnsi="Arial" w:cs="Arial"/>
                <w:noProof/>
                <w:sz w:val="24"/>
                <w:szCs w:val="24"/>
                <w:lang w:eastAsia="es-CO"/>
              </w:rPr>
              <w:drawing>
                <wp:inline distT="0" distB="0" distL="0" distR="0" wp14:anchorId="4A5117CA" wp14:editId="240A6F96">
                  <wp:extent cx="1045986" cy="1372858"/>
                  <wp:effectExtent l="0" t="0" r="190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9793" t="25357" r="45167" b="39532"/>
                          <a:stretch/>
                        </pic:blipFill>
                        <pic:spPr bwMode="auto">
                          <a:xfrm>
                            <a:off x="0" y="0"/>
                            <a:ext cx="1047809" cy="1375251"/>
                          </a:xfrm>
                          <a:prstGeom prst="rect">
                            <a:avLst/>
                          </a:prstGeom>
                          <a:ln>
                            <a:noFill/>
                          </a:ln>
                          <a:extLst>
                            <a:ext uri="{53640926-AAD7-44D8-BBD7-CCE9431645EC}">
                              <a14:shadowObscured xmlns:a14="http://schemas.microsoft.com/office/drawing/2010/main"/>
                            </a:ext>
                          </a:extLst>
                        </pic:spPr>
                      </pic:pic>
                    </a:graphicData>
                  </a:graphic>
                </wp:inline>
              </w:drawing>
            </w:r>
          </w:p>
        </w:tc>
      </w:tr>
      <w:tr w:rsidR="00B648C4" w:rsidRPr="00B648C4" w:rsidTr="00362DE2">
        <w:tc>
          <w:tcPr>
            <w:tcW w:w="2122" w:type="dxa"/>
          </w:tcPr>
          <w:p w:rsidR="00B648C4" w:rsidRPr="00B648C4" w:rsidRDefault="001D757B" w:rsidP="00B648C4">
            <w:pPr>
              <w:spacing w:before="120" w:line="276" w:lineRule="auto"/>
              <w:jc w:val="center"/>
              <w:rPr>
                <w:rFonts w:ascii="Arial" w:hAnsi="Arial" w:cs="Arial"/>
                <w:sz w:val="24"/>
                <w:szCs w:val="24"/>
              </w:rPr>
            </w:pPr>
            <w:r>
              <w:rPr>
                <w:rFonts w:ascii="Arial" w:hAnsi="Arial" w:cs="Arial"/>
                <w:sz w:val="24"/>
                <w:szCs w:val="24"/>
              </w:rPr>
              <w:t xml:space="preserve">Calzado </w:t>
            </w:r>
          </w:p>
        </w:tc>
        <w:tc>
          <w:tcPr>
            <w:tcW w:w="3969" w:type="dxa"/>
          </w:tcPr>
          <w:p w:rsidR="00B648C4" w:rsidRPr="001D757B" w:rsidRDefault="001D757B" w:rsidP="00B648C4">
            <w:pPr>
              <w:spacing w:before="120" w:line="276" w:lineRule="auto"/>
              <w:jc w:val="center"/>
              <w:rPr>
                <w:rFonts w:ascii="Arial" w:hAnsi="Arial" w:cs="Arial"/>
                <w:sz w:val="24"/>
                <w:szCs w:val="24"/>
              </w:rPr>
            </w:pPr>
            <w:r w:rsidRPr="001D757B">
              <w:rPr>
                <w:rFonts w:ascii="Arial" w:hAnsi="Arial" w:cs="Arial"/>
                <w:sz w:val="24"/>
              </w:rPr>
              <w:t xml:space="preserve">El calzado de los jugadores debe estar en buenas condiciones y ser adecuado para la superficie de juego. Los tapones de la suela deben ser apropiados para las condiciones existentes y deben cumplir las especificaciones de </w:t>
            </w:r>
            <w:proofErr w:type="spellStart"/>
            <w:r w:rsidRPr="001D757B">
              <w:rPr>
                <w:rFonts w:ascii="Arial" w:hAnsi="Arial" w:cs="Arial"/>
                <w:sz w:val="24"/>
              </w:rPr>
              <w:t>World</w:t>
            </w:r>
            <w:proofErr w:type="spellEnd"/>
            <w:r w:rsidRPr="001D757B">
              <w:rPr>
                <w:rFonts w:ascii="Arial" w:hAnsi="Arial" w:cs="Arial"/>
                <w:sz w:val="24"/>
              </w:rPr>
              <w:t xml:space="preserve"> Rugby</w:t>
            </w:r>
          </w:p>
        </w:tc>
        <w:tc>
          <w:tcPr>
            <w:tcW w:w="2737" w:type="dxa"/>
          </w:tcPr>
          <w:p w:rsidR="00B648C4" w:rsidRPr="00B648C4" w:rsidRDefault="001D757B" w:rsidP="00B648C4">
            <w:pPr>
              <w:spacing w:before="120" w:line="276" w:lineRule="auto"/>
              <w:jc w:val="center"/>
              <w:rPr>
                <w:rFonts w:ascii="Arial" w:hAnsi="Arial" w:cs="Arial"/>
                <w:sz w:val="24"/>
                <w:szCs w:val="24"/>
              </w:rPr>
            </w:pPr>
            <w:r>
              <w:rPr>
                <w:noProof/>
                <w:lang w:eastAsia="es-CO"/>
              </w:rPr>
              <w:drawing>
                <wp:inline distT="0" distB="0" distL="0" distR="0" wp14:anchorId="4A53EDA3" wp14:editId="4A147BB0">
                  <wp:extent cx="1155464" cy="1239715"/>
                  <wp:effectExtent l="0" t="0" r="698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40107" t="25079" r="44850" b="46214"/>
                          <a:stretch/>
                        </pic:blipFill>
                        <pic:spPr bwMode="auto">
                          <a:xfrm>
                            <a:off x="0" y="0"/>
                            <a:ext cx="1158832" cy="1243329"/>
                          </a:xfrm>
                          <a:prstGeom prst="rect">
                            <a:avLst/>
                          </a:prstGeom>
                          <a:ln>
                            <a:noFill/>
                          </a:ln>
                          <a:extLst>
                            <a:ext uri="{53640926-AAD7-44D8-BBD7-CCE9431645EC}">
                              <a14:shadowObscured xmlns:a14="http://schemas.microsoft.com/office/drawing/2010/main"/>
                            </a:ext>
                          </a:extLst>
                        </pic:spPr>
                      </pic:pic>
                    </a:graphicData>
                  </a:graphic>
                </wp:inline>
              </w:drawing>
            </w:r>
          </w:p>
        </w:tc>
      </w:tr>
      <w:tr w:rsidR="001D757B" w:rsidRPr="001D757B" w:rsidTr="00362DE2">
        <w:tc>
          <w:tcPr>
            <w:tcW w:w="2122" w:type="dxa"/>
          </w:tcPr>
          <w:p w:rsidR="001D757B" w:rsidRPr="001D757B" w:rsidRDefault="001D757B" w:rsidP="001D757B">
            <w:pPr>
              <w:pStyle w:val="Ttulo6"/>
              <w:jc w:val="center"/>
              <w:outlineLvl w:val="5"/>
              <w:rPr>
                <w:rFonts w:ascii="Arial" w:hAnsi="Arial" w:cs="Arial"/>
                <w:color w:val="auto"/>
                <w:sz w:val="24"/>
              </w:rPr>
            </w:pPr>
            <w:r w:rsidRPr="001D757B">
              <w:rPr>
                <w:rFonts w:ascii="Arial" w:hAnsi="Arial" w:cs="Arial"/>
                <w:color w:val="auto"/>
                <w:sz w:val="24"/>
              </w:rPr>
              <w:t>Gorra de scrum y cascos</w:t>
            </w:r>
          </w:p>
          <w:p w:rsidR="00B648C4" w:rsidRPr="001D757B" w:rsidRDefault="00B648C4" w:rsidP="001D757B">
            <w:pPr>
              <w:spacing w:before="120" w:line="276" w:lineRule="auto"/>
              <w:jc w:val="center"/>
              <w:rPr>
                <w:rFonts w:ascii="Arial" w:hAnsi="Arial" w:cs="Arial"/>
                <w:sz w:val="24"/>
                <w:szCs w:val="24"/>
              </w:rPr>
            </w:pPr>
          </w:p>
        </w:tc>
        <w:tc>
          <w:tcPr>
            <w:tcW w:w="3969" w:type="dxa"/>
          </w:tcPr>
          <w:p w:rsidR="00B648C4" w:rsidRPr="001D757B" w:rsidRDefault="001D757B" w:rsidP="001D757B">
            <w:pPr>
              <w:spacing w:before="120" w:line="276" w:lineRule="auto"/>
              <w:jc w:val="center"/>
              <w:rPr>
                <w:rFonts w:ascii="Arial" w:hAnsi="Arial" w:cs="Arial"/>
                <w:sz w:val="24"/>
                <w:szCs w:val="24"/>
              </w:rPr>
            </w:pPr>
            <w:r w:rsidRPr="001D757B">
              <w:rPr>
                <w:rFonts w:ascii="Arial" w:hAnsi="Arial" w:cs="Arial"/>
                <w:sz w:val="24"/>
              </w:rPr>
              <w:t xml:space="preserve">El casco bien colocado puede evitar lesiones en los tejidos blandos de la cabeza y las orejas. No existen evidencias de que el casco brinde protección contra la conmoción cerebral. El casco debe cumplir las especificaciones de </w:t>
            </w:r>
            <w:proofErr w:type="spellStart"/>
            <w:r w:rsidRPr="001D757B">
              <w:rPr>
                <w:rFonts w:ascii="Arial" w:hAnsi="Arial" w:cs="Arial"/>
                <w:sz w:val="24"/>
              </w:rPr>
              <w:t>World</w:t>
            </w:r>
            <w:proofErr w:type="spellEnd"/>
            <w:r w:rsidRPr="001D757B">
              <w:rPr>
                <w:rFonts w:ascii="Arial" w:hAnsi="Arial" w:cs="Arial"/>
                <w:sz w:val="24"/>
              </w:rPr>
              <w:t xml:space="preserve"> Rugby.</w:t>
            </w:r>
          </w:p>
        </w:tc>
        <w:tc>
          <w:tcPr>
            <w:tcW w:w="2737" w:type="dxa"/>
          </w:tcPr>
          <w:p w:rsidR="00B648C4" w:rsidRPr="001D757B" w:rsidRDefault="001D757B" w:rsidP="001D757B">
            <w:pPr>
              <w:spacing w:before="120" w:line="276" w:lineRule="auto"/>
              <w:jc w:val="center"/>
              <w:rPr>
                <w:rFonts w:ascii="Arial" w:hAnsi="Arial" w:cs="Arial"/>
                <w:sz w:val="24"/>
                <w:szCs w:val="24"/>
              </w:rPr>
            </w:pPr>
            <w:r>
              <w:rPr>
                <w:noProof/>
                <w:lang w:eastAsia="es-CO"/>
              </w:rPr>
              <w:drawing>
                <wp:inline distT="0" distB="0" distL="0" distR="0" wp14:anchorId="07FFC1AB" wp14:editId="2D9442B8">
                  <wp:extent cx="1529862" cy="1573823"/>
                  <wp:effectExtent l="0" t="0" r="0" b="762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0523" t="38175" r="52217" b="11945"/>
                          <a:stretch/>
                        </pic:blipFill>
                        <pic:spPr bwMode="auto">
                          <a:xfrm>
                            <a:off x="0" y="0"/>
                            <a:ext cx="1529900" cy="1573863"/>
                          </a:xfrm>
                          <a:prstGeom prst="rect">
                            <a:avLst/>
                          </a:prstGeom>
                          <a:ln>
                            <a:noFill/>
                          </a:ln>
                          <a:extLst>
                            <a:ext uri="{53640926-AAD7-44D8-BBD7-CCE9431645EC}">
                              <a14:shadowObscured xmlns:a14="http://schemas.microsoft.com/office/drawing/2010/main"/>
                            </a:ext>
                          </a:extLst>
                        </pic:spPr>
                      </pic:pic>
                    </a:graphicData>
                  </a:graphic>
                </wp:inline>
              </w:drawing>
            </w:r>
          </w:p>
        </w:tc>
      </w:tr>
      <w:tr w:rsidR="001D757B" w:rsidRPr="001D757B" w:rsidTr="00362DE2">
        <w:tc>
          <w:tcPr>
            <w:tcW w:w="2122" w:type="dxa"/>
          </w:tcPr>
          <w:p w:rsidR="001D757B" w:rsidRPr="001D757B" w:rsidRDefault="001D757B" w:rsidP="001D757B">
            <w:pPr>
              <w:pStyle w:val="Ttulo6"/>
              <w:jc w:val="center"/>
              <w:outlineLvl w:val="5"/>
              <w:rPr>
                <w:rFonts w:ascii="Arial" w:hAnsi="Arial" w:cs="Arial"/>
                <w:color w:val="auto"/>
                <w:sz w:val="24"/>
              </w:rPr>
            </w:pPr>
            <w:r w:rsidRPr="001D757B">
              <w:rPr>
                <w:rFonts w:ascii="Arial" w:hAnsi="Arial" w:cs="Arial"/>
                <w:color w:val="auto"/>
                <w:sz w:val="24"/>
              </w:rPr>
              <w:t>Uniforme Adecuado</w:t>
            </w:r>
          </w:p>
          <w:p w:rsidR="00B648C4" w:rsidRPr="001D757B" w:rsidRDefault="00B648C4" w:rsidP="001D757B">
            <w:pPr>
              <w:spacing w:before="120" w:line="276" w:lineRule="auto"/>
              <w:jc w:val="center"/>
              <w:rPr>
                <w:rFonts w:ascii="Arial" w:hAnsi="Arial" w:cs="Arial"/>
                <w:sz w:val="24"/>
                <w:szCs w:val="24"/>
              </w:rPr>
            </w:pPr>
          </w:p>
        </w:tc>
        <w:tc>
          <w:tcPr>
            <w:tcW w:w="3969" w:type="dxa"/>
          </w:tcPr>
          <w:p w:rsidR="00B648C4" w:rsidRPr="001D757B" w:rsidRDefault="001D757B" w:rsidP="001D757B">
            <w:pPr>
              <w:spacing w:before="120" w:line="276" w:lineRule="auto"/>
              <w:jc w:val="center"/>
              <w:rPr>
                <w:rFonts w:ascii="Arial" w:hAnsi="Arial" w:cs="Arial"/>
                <w:sz w:val="24"/>
                <w:szCs w:val="24"/>
              </w:rPr>
            </w:pPr>
            <w:r w:rsidRPr="001D757B">
              <w:rPr>
                <w:rFonts w:ascii="Arial" w:hAnsi="Arial" w:cs="Arial"/>
                <w:sz w:val="24"/>
              </w:rPr>
              <w:t>El equipamiento acolchado puede ayudar a reducir aparición de  moretones y raspaduras.</w:t>
            </w:r>
            <w:r w:rsidR="00865281">
              <w:rPr>
                <w:rFonts w:ascii="Arial" w:hAnsi="Arial" w:cs="Arial"/>
                <w:sz w:val="24"/>
              </w:rPr>
              <w:t>”</w:t>
            </w:r>
            <w:r w:rsidR="00865281">
              <w:rPr>
                <w:rStyle w:val="Refdenotaalpie"/>
                <w:rFonts w:ascii="Arial" w:hAnsi="Arial" w:cs="Arial"/>
                <w:sz w:val="24"/>
              </w:rPr>
              <w:footnoteReference w:id="8"/>
            </w:r>
          </w:p>
        </w:tc>
        <w:tc>
          <w:tcPr>
            <w:tcW w:w="2737" w:type="dxa"/>
          </w:tcPr>
          <w:p w:rsidR="00B648C4" w:rsidRPr="001D757B" w:rsidRDefault="001D757B" w:rsidP="001D757B">
            <w:pPr>
              <w:spacing w:before="120" w:line="276" w:lineRule="auto"/>
              <w:jc w:val="center"/>
              <w:rPr>
                <w:rFonts w:ascii="Arial" w:hAnsi="Arial" w:cs="Arial"/>
                <w:sz w:val="24"/>
                <w:szCs w:val="24"/>
              </w:rPr>
            </w:pPr>
            <w:r w:rsidRPr="001D757B">
              <w:rPr>
                <w:rFonts w:ascii="Arial" w:hAnsi="Arial" w:cs="Arial"/>
                <w:noProof/>
                <w:sz w:val="24"/>
                <w:lang w:eastAsia="es-CO"/>
              </w:rPr>
              <w:drawing>
                <wp:inline distT="0" distB="0" distL="0" distR="0" wp14:anchorId="55511F8E" wp14:editId="243466F9">
                  <wp:extent cx="1855177" cy="1107831"/>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17234" t="44584" r="49702" b="20298"/>
                          <a:stretch/>
                        </pic:blipFill>
                        <pic:spPr bwMode="auto">
                          <a:xfrm>
                            <a:off x="0" y="0"/>
                            <a:ext cx="1855591" cy="1108078"/>
                          </a:xfrm>
                          <a:prstGeom prst="rect">
                            <a:avLst/>
                          </a:prstGeom>
                          <a:ln>
                            <a:noFill/>
                          </a:ln>
                          <a:extLst>
                            <a:ext uri="{53640926-AAD7-44D8-BBD7-CCE9431645EC}">
                              <a14:shadowObscured xmlns:a14="http://schemas.microsoft.com/office/drawing/2010/main"/>
                            </a:ext>
                          </a:extLst>
                        </pic:spPr>
                      </pic:pic>
                    </a:graphicData>
                  </a:graphic>
                </wp:inline>
              </w:drawing>
            </w:r>
          </w:p>
        </w:tc>
      </w:tr>
    </w:tbl>
    <w:p w:rsidR="00B648C4" w:rsidRDefault="00B648C4" w:rsidP="002A4B97">
      <w:pPr>
        <w:spacing w:before="120" w:line="276" w:lineRule="auto"/>
        <w:jc w:val="both"/>
        <w:rPr>
          <w:rFonts w:ascii="Arial" w:hAnsi="Arial" w:cs="Arial"/>
          <w:b/>
          <w:sz w:val="24"/>
          <w:szCs w:val="24"/>
        </w:rPr>
      </w:pPr>
    </w:p>
    <w:p w:rsidR="001D757B" w:rsidRDefault="001D757B" w:rsidP="002A4B97">
      <w:pPr>
        <w:spacing w:before="120" w:line="276" w:lineRule="auto"/>
        <w:jc w:val="both"/>
        <w:rPr>
          <w:rFonts w:ascii="Arial" w:hAnsi="Arial" w:cs="Arial"/>
          <w:b/>
          <w:sz w:val="24"/>
          <w:szCs w:val="24"/>
        </w:rPr>
      </w:pPr>
      <w:r>
        <w:rPr>
          <w:rFonts w:ascii="Arial" w:hAnsi="Arial" w:cs="Arial"/>
          <w:b/>
          <w:sz w:val="24"/>
          <w:szCs w:val="24"/>
        </w:rPr>
        <w:lastRenderedPageBreak/>
        <w:t xml:space="preserve">MATERIALES PARA LA PRÁCTICA DEPORTIVA </w:t>
      </w:r>
    </w:p>
    <w:tbl>
      <w:tblPr>
        <w:tblStyle w:val="Tablaconcuadrcula"/>
        <w:tblW w:w="9064" w:type="dxa"/>
        <w:tblLook w:val="04A0" w:firstRow="1" w:lastRow="0" w:firstColumn="1" w:lastColumn="0" w:noHBand="0" w:noVBand="1"/>
      </w:tblPr>
      <w:tblGrid>
        <w:gridCol w:w="2122"/>
        <w:gridCol w:w="3999"/>
        <w:gridCol w:w="2943"/>
      </w:tblGrid>
      <w:tr w:rsidR="00865281" w:rsidRPr="00865281" w:rsidTr="00865281">
        <w:tc>
          <w:tcPr>
            <w:tcW w:w="2122" w:type="dxa"/>
          </w:tcPr>
          <w:p w:rsidR="001D757B" w:rsidRPr="00865281" w:rsidRDefault="001D757B" w:rsidP="001D757B">
            <w:pPr>
              <w:spacing w:before="120" w:line="276" w:lineRule="auto"/>
              <w:jc w:val="center"/>
              <w:rPr>
                <w:rFonts w:ascii="Arial" w:hAnsi="Arial" w:cs="Arial"/>
                <w:b/>
                <w:sz w:val="24"/>
                <w:szCs w:val="24"/>
              </w:rPr>
            </w:pPr>
            <w:r w:rsidRPr="00865281">
              <w:rPr>
                <w:rFonts w:ascii="Arial" w:hAnsi="Arial" w:cs="Arial"/>
                <w:b/>
                <w:sz w:val="24"/>
                <w:szCs w:val="24"/>
              </w:rPr>
              <w:t>MATERIAL</w:t>
            </w:r>
          </w:p>
        </w:tc>
        <w:tc>
          <w:tcPr>
            <w:tcW w:w="3999" w:type="dxa"/>
          </w:tcPr>
          <w:p w:rsidR="001D757B" w:rsidRPr="00865281" w:rsidRDefault="001D757B" w:rsidP="001D757B">
            <w:pPr>
              <w:spacing w:before="120" w:line="276" w:lineRule="auto"/>
              <w:jc w:val="center"/>
              <w:rPr>
                <w:rFonts w:ascii="Arial" w:hAnsi="Arial" w:cs="Arial"/>
                <w:b/>
                <w:sz w:val="24"/>
                <w:szCs w:val="24"/>
              </w:rPr>
            </w:pPr>
            <w:r w:rsidRPr="00865281">
              <w:rPr>
                <w:rFonts w:ascii="Arial" w:hAnsi="Arial" w:cs="Arial"/>
                <w:b/>
                <w:sz w:val="24"/>
                <w:szCs w:val="24"/>
              </w:rPr>
              <w:t>DESCRIPCIÓN</w:t>
            </w:r>
          </w:p>
        </w:tc>
        <w:tc>
          <w:tcPr>
            <w:tcW w:w="2943" w:type="dxa"/>
          </w:tcPr>
          <w:p w:rsidR="001D757B" w:rsidRPr="00865281" w:rsidRDefault="001D757B" w:rsidP="001D757B">
            <w:pPr>
              <w:spacing w:before="120" w:line="276" w:lineRule="auto"/>
              <w:jc w:val="center"/>
              <w:rPr>
                <w:rFonts w:ascii="Arial" w:hAnsi="Arial" w:cs="Arial"/>
                <w:b/>
                <w:sz w:val="24"/>
                <w:szCs w:val="24"/>
              </w:rPr>
            </w:pPr>
            <w:r w:rsidRPr="00865281">
              <w:rPr>
                <w:rFonts w:ascii="Arial" w:hAnsi="Arial" w:cs="Arial"/>
                <w:b/>
                <w:sz w:val="24"/>
                <w:szCs w:val="24"/>
              </w:rPr>
              <w:t>IMAGEN</w:t>
            </w:r>
          </w:p>
        </w:tc>
      </w:tr>
      <w:tr w:rsidR="00865281" w:rsidRPr="00865281" w:rsidTr="00865281">
        <w:tc>
          <w:tcPr>
            <w:tcW w:w="2122" w:type="dxa"/>
          </w:tcPr>
          <w:p w:rsidR="001D757B" w:rsidRPr="00865281" w:rsidRDefault="003109EE" w:rsidP="00865281">
            <w:pPr>
              <w:spacing w:before="120" w:line="276" w:lineRule="auto"/>
              <w:jc w:val="center"/>
              <w:rPr>
                <w:rFonts w:ascii="Arial" w:hAnsi="Arial" w:cs="Arial"/>
                <w:b/>
                <w:sz w:val="24"/>
                <w:szCs w:val="24"/>
              </w:rPr>
            </w:pPr>
            <w:r w:rsidRPr="00865281">
              <w:rPr>
                <w:rFonts w:ascii="Arial" w:hAnsi="Arial" w:cs="Arial"/>
                <w:b/>
                <w:sz w:val="24"/>
                <w:szCs w:val="24"/>
              </w:rPr>
              <w:t>Balón</w:t>
            </w:r>
          </w:p>
        </w:tc>
        <w:tc>
          <w:tcPr>
            <w:tcW w:w="3999" w:type="dxa"/>
          </w:tcPr>
          <w:p w:rsidR="001D757B" w:rsidRPr="00865281" w:rsidRDefault="001D757B" w:rsidP="00865281">
            <w:pPr>
              <w:spacing w:before="120" w:line="276" w:lineRule="auto"/>
              <w:jc w:val="center"/>
              <w:rPr>
                <w:rFonts w:ascii="Arial" w:hAnsi="Arial" w:cs="Arial"/>
                <w:b/>
                <w:sz w:val="24"/>
                <w:szCs w:val="24"/>
              </w:rPr>
            </w:pPr>
            <w:r w:rsidRPr="00865281">
              <w:rPr>
                <w:rFonts w:ascii="Arial" w:hAnsi="Arial" w:cs="Arial"/>
                <w:sz w:val="24"/>
                <w:szCs w:val="24"/>
              </w:rPr>
              <w:t xml:space="preserve">Balón Gilbert de rugby especialmente diseñado para entrenamientos. Peso y medidas oficiales, superficie de alta duración, </w:t>
            </w:r>
            <w:proofErr w:type="spellStart"/>
            <w:r w:rsidRPr="00865281">
              <w:rPr>
                <w:rFonts w:ascii="Arial" w:hAnsi="Arial" w:cs="Arial"/>
                <w:sz w:val="24"/>
                <w:szCs w:val="24"/>
              </w:rPr>
              <w:t>grip</w:t>
            </w:r>
            <w:proofErr w:type="spellEnd"/>
            <w:r w:rsidRPr="00865281">
              <w:rPr>
                <w:rFonts w:ascii="Arial" w:hAnsi="Arial" w:cs="Arial"/>
                <w:sz w:val="24"/>
                <w:szCs w:val="24"/>
              </w:rPr>
              <w:t xml:space="preserve"> de máximo agarre, calidad Hydratec, con 3 capas de </w:t>
            </w:r>
            <w:proofErr w:type="spellStart"/>
            <w:r w:rsidRPr="00865281">
              <w:rPr>
                <w:rFonts w:ascii="Arial" w:hAnsi="Arial" w:cs="Arial"/>
                <w:sz w:val="24"/>
                <w:szCs w:val="24"/>
              </w:rPr>
              <w:t>polycotton</w:t>
            </w:r>
            <w:proofErr w:type="spellEnd"/>
            <w:r w:rsidRPr="00865281">
              <w:rPr>
                <w:rFonts w:ascii="Arial" w:hAnsi="Arial" w:cs="Arial"/>
                <w:sz w:val="24"/>
                <w:szCs w:val="24"/>
              </w:rPr>
              <w:t xml:space="preserve"> y </w:t>
            </w:r>
            <w:proofErr w:type="spellStart"/>
            <w:r w:rsidRPr="00865281">
              <w:rPr>
                <w:rFonts w:ascii="Arial" w:hAnsi="Arial" w:cs="Arial"/>
                <w:sz w:val="24"/>
                <w:szCs w:val="24"/>
              </w:rPr>
              <w:t>cotton</w:t>
            </w:r>
            <w:proofErr w:type="spellEnd"/>
            <w:r w:rsidRPr="00865281">
              <w:rPr>
                <w:rFonts w:ascii="Arial" w:hAnsi="Arial" w:cs="Arial"/>
                <w:sz w:val="24"/>
                <w:szCs w:val="24"/>
              </w:rPr>
              <w:t xml:space="preserve"> laminado. Cosido a mano.</w:t>
            </w:r>
            <w:r w:rsidR="003109EE" w:rsidRPr="00865281">
              <w:rPr>
                <w:rFonts w:ascii="Arial" w:hAnsi="Arial" w:cs="Arial"/>
                <w:sz w:val="24"/>
                <w:szCs w:val="24"/>
              </w:rPr>
              <w:t xml:space="preserve"> </w:t>
            </w:r>
            <w:r w:rsidR="003109EE" w:rsidRPr="00865281">
              <w:rPr>
                <w:rStyle w:val="Refdenotaalpie"/>
                <w:rFonts w:ascii="Arial" w:hAnsi="Arial" w:cs="Arial"/>
                <w:sz w:val="24"/>
                <w:szCs w:val="24"/>
              </w:rPr>
              <w:footnoteReference w:id="9"/>
            </w:r>
            <w:r w:rsidR="003109EE" w:rsidRPr="00865281">
              <w:rPr>
                <w:rStyle w:val="a-list-item"/>
                <w:rFonts w:ascii="Arial" w:hAnsi="Arial" w:cs="Arial"/>
                <w:sz w:val="24"/>
                <w:szCs w:val="24"/>
              </w:rPr>
              <w:t>1 kg aproximado de peso</w:t>
            </w:r>
          </w:p>
        </w:tc>
        <w:tc>
          <w:tcPr>
            <w:tcW w:w="2943" w:type="dxa"/>
          </w:tcPr>
          <w:p w:rsidR="001D757B" w:rsidRPr="00865281" w:rsidRDefault="001D757B" w:rsidP="002A4B97">
            <w:pPr>
              <w:spacing w:before="120" w:line="276" w:lineRule="auto"/>
              <w:jc w:val="both"/>
              <w:rPr>
                <w:rFonts w:ascii="Arial" w:hAnsi="Arial" w:cs="Arial"/>
                <w:b/>
                <w:sz w:val="24"/>
                <w:szCs w:val="24"/>
              </w:rPr>
            </w:pPr>
            <w:r w:rsidRPr="00865281">
              <w:rPr>
                <w:rFonts w:ascii="Arial" w:hAnsi="Arial" w:cs="Arial"/>
                <w:noProof/>
                <w:sz w:val="24"/>
                <w:szCs w:val="24"/>
                <w:lang w:eastAsia="es-CO"/>
              </w:rPr>
              <w:drawing>
                <wp:inline distT="0" distB="0" distL="0" distR="0" wp14:anchorId="11C22C4B" wp14:editId="6129FA82">
                  <wp:extent cx="1692422" cy="1186647"/>
                  <wp:effectExtent l="0" t="0" r="3175"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8460" t="37619" r="50633" b="16385"/>
                          <a:stretch/>
                        </pic:blipFill>
                        <pic:spPr bwMode="auto">
                          <a:xfrm>
                            <a:off x="0" y="0"/>
                            <a:ext cx="1695852" cy="1189052"/>
                          </a:xfrm>
                          <a:prstGeom prst="rect">
                            <a:avLst/>
                          </a:prstGeom>
                          <a:ln>
                            <a:noFill/>
                          </a:ln>
                          <a:extLst>
                            <a:ext uri="{53640926-AAD7-44D8-BBD7-CCE9431645EC}">
                              <a14:shadowObscured xmlns:a14="http://schemas.microsoft.com/office/drawing/2010/main"/>
                            </a:ext>
                          </a:extLst>
                        </pic:spPr>
                      </pic:pic>
                    </a:graphicData>
                  </a:graphic>
                </wp:inline>
              </w:drawing>
            </w:r>
          </w:p>
        </w:tc>
      </w:tr>
      <w:tr w:rsidR="00865281" w:rsidRPr="00865281" w:rsidTr="00865281">
        <w:tc>
          <w:tcPr>
            <w:tcW w:w="2122" w:type="dxa"/>
          </w:tcPr>
          <w:p w:rsidR="001D757B" w:rsidRPr="00865281" w:rsidRDefault="003109EE" w:rsidP="00865281">
            <w:pPr>
              <w:spacing w:before="120" w:line="276" w:lineRule="auto"/>
              <w:jc w:val="center"/>
              <w:rPr>
                <w:rFonts w:ascii="Arial" w:hAnsi="Arial" w:cs="Arial"/>
                <w:b/>
                <w:sz w:val="24"/>
                <w:szCs w:val="24"/>
              </w:rPr>
            </w:pPr>
            <w:r w:rsidRPr="00865281">
              <w:rPr>
                <w:rFonts w:ascii="Arial" w:hAnsi="Arial" w:cs="Arial"/>
                <w:b/>
                <w:sz w:val="24"/>
                <w:szCs w:val="24"/>
              </w:rPr>
              <w:t xml:space="preserve">Bolsa de </w:t>
            </w:r>
            <w:proofErr w:type="spellStart"/>
            <w:r w:rsidRPr="00865281">
              <w:rPr>
                <w:rFonts w:ascii="Arial" w:hAnsi="Arial" w:cs="Arial"/>
                <w:b/>
                <w:sz w:val="24"/>
                <w:szCs w:val="24"/>
              </w:rPr>
              <w:t>tackle</w:t>
            </w:r>
            <w:proofErr w:type="spellEnd"/>
          </w:p>
        </w:tc>
        <w:tc>
          <w:tcPr>
            <w:tcW w:w="3999" w:type="dxa"/>
          </w:tcPr>
          <w:p w:rsidR="001D757B" w:rsidRPr="00865281" w:rsidRDefault="003109EE" w:rsidP="00865281">
            <w:pPr>
              <w:spacing w:before="120" w:line="276" w:lineRule="auto"/>
              <w:jc w:val="center"/>
              <w:rPr>
                <w:rFonts w:ascii="Arial" w:hAnsi="Arial" w:cs="Arial"/>
                <w:sz w:val="24"/>
                <w:szCs w:val="24"/>
              </w:rPr>
            </w:pPr>
            <w:r w:rsidRPr="00865281">
              <w:rPr>
                <w:rFonts w:ascii="Arial" w:hAnsi="Arial" w:cs="Arial"/>
                <w:sz w:val="24"/>
                <w:szCs w:val="24"/>
              </w:rPr>
              <w:t xml:space="preserve">Bolsa de </w:t>
            </w:r>
            <w:proofErr w:type="spellStart"/>
            <w:r w:rsidRPr="00865281">
              <w:rPr>
                <w:rFonts w:ascii="Arial" w:hAnsi="Arial" w:cs="Arial"/>
                <w:sz w:val="24"/>
                <w:szCs w:val="24"/>
              </w:rPr>
              <w:t>tackle</w:t>
            </w:r>
            <w:proofErr w:type="spellEnd"/>
            <w:r w:rsidRPr="00865281">
              <w:rPr>
                <w:rFonts w:ascii="Arial" w:hAnsi="Arial" w:cs="Arial"/>
                <w:sz w:val="24"/>
                <w:szCs w:val="24"/>
              </w:rPr>
              <w:t>, ideal para entrenamiento de rugby.</w:t>
            </w:r>
            <w:r w:rsidRPr="00865281">
              <w:rPr>
                <w:rFonts w:ascii="Arial" w:hAnsi="Arial" w:cs="Arial"/>
                <w:sz w:val="24"/>
                <w:szCs w:val="24"/>
              </w:rPr>
              <w:br/>
              <w:t xml:space="preserve">Medidas: 1.40 </w:t>
            </w:r>
            <w:proofErr w:type="spellStart"/>
            <w:r w:rsidRPr="00865281">
              <w:rPr>
                <w:rFonts w:ascii="Arial" w:hAnsi="Arial" w:cs="Arial"/>
                <w:sz w:val="24"/>
                <w:szCs w:val="24"/>
              </w:rPr>
              <w:t>mts</w:t>
            </w:r>
            <w:proofErr w:type="spellEnd"/>
            <w:r w:rsidRPr="00865281">
              <w:rPr>
                <w:rFonts w:ascii="Arial" w:hAnsi="Arial" w:cs="Arial"/>
                <w:sz w:val="24"/>
                <w:szCs w:val="24"/>
              </w:rPr>
              <w:t xml:space="preserve"> x 0.45 mts.1.40 </w:t>
            </w:r>
            <w:proofErr w:type="spellStart"/>
            <w:r w:rsidRPr="00865281">
              <w:rPr>
                <w:rFonts w:ascii="Arial" w:hAnsi="Arial" w:cs="Arial"/>
                <w:sz w:val="24"/>
                <w:szCs w:val="24"/>
              </w:rPr>
              <w:t>mts</w:t>
            </w:r>
            <w:proofErr w:type="spellEnd"/>
            <w:r w:rsidRPr="00865281">
              <w:rPr>
                <w:rFonts w:ascii="Arial" w:hAnsi="Arial" w:cs="Arial"/>
                <w:sz w:val="24"/>
                <w:szCs w:val="24"/>
              </w:rPr>
              <w:t xml:space="preserve"> x 0.35 </w:t>
            </w:r>
            <w:proofErr w:type="spellStart"/>
            <w:r w:rsidRPr="00865281">
              <w:rPr>
                <w:rFonts w:ascii="Arial" w:hAnsi="Arial" w:cs="Arial"/>
                <w:sz w:val="24"/>
                <w:szCs w:val="24"/>
              </w:rPr>
              <w:t>mts</w:t>
            </w:r>
            <w:proofErr w:type="spellEnd"/>
            <w:r w:rsidRPr="00865281">
              <w:rPr>
                <w:rFonts w:ascii="Arial" w:hAnsi="Arial" w:cs="Arial"/>
                <w:sz w:val="24"/>
                <w:szCs w:val="24"/>
              </w:rPr>
              <w:t>.</w:t>
            </w:r>
          </w:p>
          <w:p w:rsidR="003109EE" w:rsidRPr="00865281" w:rsidRDefault="003109EE" w:rsidP="00865281">
            <w:pPr>
              <w:spacing w:before="120" w:line="276" w:lineRule="auto"/>
              <w:jc w:val="center"/>
              <w:rPr>
                <w:rFonts w:ascii="Arial" w:hAnsi="Arial" w:cs="Arial"/>
                <w:sz w:val="24"/>
                <w:szCs w:val="24"/>
              </w:rPr>
            </w:pPr>
          </w:p>
          <w:p w:rsidR="003109EE" w:rsidRPr="00865281" w:rsidRDefault="003109EE" w:rsidP="00865281">
            <w:pPr>
              <w:spacing w:before="120" w:line="276" w:lineRule="auto"/>
              <w:jc w:val="center"/>
              <w:rPr>
                <w:rFonts w:ascii="Arial" w:hAnsi="Arial" w:cs="Arial"/>
                <w:b/>
                <w:sz w:val="24"/>
                <w:szCs w:val="24"/>
              </w:rPr>
            </w:pPr>
          </w:p>
        </w:tc>
        <w:tc>
          <w:tcPr>
            <w:tcW w:w="2943" w:type="dxa"/>
          </w:tcPr>
          <w:p w:rsidR="001D757B" w:rsidRPr="00865281" w:rsidRDefault="003109EE" w:rsidP="003109EE">
            <w:pPr>
              <w:spacing w:before="120" w:line="276" w:lineRule="auto"/>
              <w:jc w:val="center"/>
              <w:rPr>
                <w:rFonts w:ascii="Arial" w:hAnsi="Arial" w:cs="Arial"/>
                <w:b/>
                <w:sz w:val="24"/>
                <w:szCs w:val="24"/>
              </w:rPr>
            </w:pPr>
            <w:r w:rsidRPr="00865281">
              <w:rPr>
                <w:rFonts w:ascii="Arial" w:hAnsi="Arial" w:cs="Arial"/>
                <w:noProof/>
                <w:sz w:val="24"/>
                <w:szCs w:val="24"/>
                <w:lang w:eastAsia="es-CO"/>
              </w:rPr>
              <w:drawing>
                <wp:inline distT="0" distB="0" distL="0" distR="0" wp14:anchorId="227C2F16" wp14:editId="11271B03">
                  <wp:extent cx="1054735" cy="1310054"/>
                  <wp:effectExtent l="19050" t="19050" r="12065" b="2349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7104" t="39568" r="58479" b="15556"/>
                          <a:stretch/>
                        </pic:blipFill>
                        <pic:spPr bwMode="auto">
                          <a:xfrm>
                            <a:off x="0" y="0"/>
                            <a:ext cx="1059319" cy="131574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865281">
              <w:rPr>
                <w:rFonts w:ascii="Arial" w:hAnsi="Arial" w:cs="Arial"/>
                <w:noProof/>
                <w:sz w:val="24"/>
                <w:szCs w:val="24"/>
                <w:lang w:eastAsia="es-CO"/>
              </w:rPr>
              <w:t xml:space="preserve"> </w:t>
            </w:r>
          </w:p>
        </w:tc>
      </w:tr>
      <w:tr w:rsidR="00865281" w:rsidRPr="00865281" w:rsidTr="00865281">
        <w:tc>
          <w:tcPr>
            <w:tcW w:w="2122" w:type="dxa"/>
          </w:tcPr>
          <w:p w:rsidR="001D757B" w:rsidRPr="00865281" w:rsidRDefault="00865281" w:rsidP="00865281">
            <w:pPr>
              <w:spacing w:before="120" w:line="276" w:lineRule="auto"/>
              <w:jc w:val="center"/>
              <w:rPr>
                <w:rFonts w:ascii="Arial" w:hAnsi="Arial" w:cs="Arial"/>
                <w:b/>
                <w:sz w:val="24"/>
                <w:szCs w:val="24"/>
              </w:rPr>
            </w:pPr>
            <w:r w:rsidRPr="00865281">
              <w:rPr>
                <w:rFonts w:ascii="Arial" w:hAnsi="Arial" w:cs="Arial"/>
                <w:b/>
                <w:sz w:val="24"/>
                <w:szCs w:val="24"/>
              </w:rPr>
              <w:t>Escudo</w:t>
            </w:r>
          </w:p>
        </w:tc>
        <w:tc>
          <w:tcPr>
            <w:tcW w:w="3999" w:type="dxa"/>
          </w:tcPr>
          <w:p w:rsidR="001D757B" w:rsidRPr="00865281" w:rsidRDefault="00865281" w:rsidP="00865281">
            <w:pPr>
              <w:spacing w:before="120" w:line="276" w:lineRule="auto"/>
              <w:jc w:val="center"/>
              <w:rPr>
                <w:rFonts w:ascii="Arial" w:hAnsi="Arial" w:cs="Arial"/>
                <w:b/>
                <w:sz w:val="24"/>
                <w:szCs w:val="24"/>
              </w:rPr>
            </w:pPr>
            <w:r w:rsidRPr="00865281">
              <w:rPr>
                <w:rFonts w:ascii="Arial" w:hAnsi="Arial" w:cs="Arial"/>
                <w:sz w:val="24"/>
                <w:szCs w:val="24"/>
              </w:rPr>
              <w:t>Medidas Aproximadas del escudo: 70x38x15 cm</w:t>
            </w:r>
          </w:p>
        </w:tc>
        <w:tc>
          <w:tcPr>
            <w:tcW w:w="2943" w:type="dxa"/>
          </w:tcPr>
          <w:p w:rsidR="001D757B" w:rsidRPr="00865281" w:rsidRDefault="00865281" w:rsidP="00865281">
            <w:pPr>
              <w:spacing w:before="120" w:line="276" w:lineRule="auto"/>
              <w:jc w:val="center"/>
              <w:rPr>
                <w:rFonts w:ascii="Arial" w:hAnsi="Arial" w:cs="Arial"/>
                <w:b/>
                <w:sz w:val="24"/>
                <w:szCs w:val="24"/>
              </w:rPr>
            </w:pPr>
            <w:r w:rsidRPr="00865281">
              <w:rPr>
                <w:rFonts w:ascii="Arial" w:hAnsi="Arial" w:cs="Arial"/>
                <w:noProof/>
                <w:sz w:val="24"/>
                <w:szCs w:val="24"/>
                <w:lang w:eastAsia="es-CO"/>
              </w:rPr>
              <w:drawing>
                <wp:inline distT="0" distB="0" distL="0" distR="0" wp14:anchorId="22092634" wp14:editId="540B5D13">
                  <wp:extent cx="1002030" cy="1336431"/>
                  <wp:effectExtent l="19050" t="19050" r="26670" b="1651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1620" t="38454" r="55035" b="12774"/>
                          <a:stretch/>
                        </pic:blipFill>
                        <pic:spPr bwMode="auto">
                          <a:xfrm>
                            <a:off x="0" y="0"/>
                            <a:ext cx="1006031" cy="134176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tc>
      </w:tr>
    </w:tbl>
    <w:p w:rsidR="001D757B" w:rsidRDefault="001D757B" w:rsidP="002A4B97">
      <w:pPr>
        <w:spacing w:before="120" w:line="276" w:lineRule="auto"/>
        <w:jc w:val="both"/>
        <w:rPr>
          <w:rFonts w:ascii="Arial" w:hAnsi="Arial" w:cs="Arial"/>
          <w:b/>
          <w:sz w:val="24"/>
          <w:szCs w:val="24"/>
        </w:rPr>
      </w:pPr>
    </w:p>
    <w:p w:rsidR="00865281" w:rsidRDefault="00865281" w:rsidP="002A4B97">
      <w:pPr>
        <w:spacing w:before="120" w:line="276" w:lineRule="auto"/>
        <w:jc w:val="both"/>
        <w:rPr>
          <w:rFonts w:ascii="Arial" w:hAnsi="Arial" w:cs="Arial"/>
          <w:b/>
          <w:sz w:val="24"/>
          <w:szCs w:val="24"/>
        </w:rPr>
      </w:pPr>
      <w:r>
        <w:rPr>
          <w:rFonts w:ascii="Arial" w:hAnsi="Arial" w:cs="Arial"/>
          <w:b/>
          <w:sz w:val="24"/>
          <w:szCs w:val="24"/>
        </w:rPr>
        <w:t>RECURSOS:</w:t>
      </w:r>
    </w:p>
    <w:p w:rsidR="00865281" w:rsidRPr="00865281" w:rsidRDefault="00865281" w:rsidP="00865281">
      <w:pPr>
        <w:pStyle w:val="Prrafodelista"/>
        <w:numPr>
          <w:ilvl w:val="0"/>
          <w:numId w:val="6"/>
        </w:numPr>
        <w:spacing w:before="120" w:line="276" w:lineRule="auto"/>
        <w:jc w:val="both"/>
        <w:rPr>
          <w:rFonts w:ascii="Arial" w:hAnsi="Arial" w:cs="Arial"/>
          <w:sz w:val="24"/>
          <w:szCs w:val="24"/>
        </w:rPr>
      </w:pPr>
      <w:r w:rsidRPr="00865281">
        <w:rPr>
          <w:rFonts w:ascii="Arial" w:hAnsi="Arial" w:cs="Arial"/>
          <w:sz w:val="24"/>
          <w:szCs w:val="24"/>
        </w:rPr>
        <w:t>Instalaciones (Canchas)</w:t>
      </w:r>
    </w:p>
    <w:p w:rsidR="00865281" w:rsidRPr="00865281" w:rsidRDefault="00865281" w:rsidP="00865281">
      <w:pPr>
        <w:pStyle w:val="Prrafodelista"/>
        <w:spacing w:before="120" w:line="276" w:lineRule="auto"/>
        <w:jc w:val="both"/>
        <w:rPr>
          <w:rFonts w:ascii="Arial" w:hAnsi="Arial" w:cs="Arial"/>
          <w:sz w:val="24"/>
          <w:szCs w:val="24"/>
        </w:rPr>
      </w:pPr>
    </w:p>
    <w:p w:rsidR="00865281" w:rsidRDefault="00865281" w:rsidP="00865281">
      <w:pPr>
        <w:pStyle w:val="Prrafodelista"/>
        <w:numPr>
          <w:ilvl w:val="0"/>
          <w:numId w:val="6"/>
        </w:numPr>
        <w:spacing w:before="120" w:line="276" w:lineRule="auto"/>
        <w:jc w:val="both"/>
        <w:rPr>
          <w:rFonts w:ascii="Arial" w:hAnsi="Arial" w:cs="Arial"/>
          <w:sz w:val="24"/>
          <w:szCs w:val="24"/>
        </w:rPr>
      </w:pPr>
      <w:r>
        <w:rPr>
          <w:rFonts w:ascii="Arial" w:hAnsi="Arial" w:cs="Arial"/>
          <w:sz w:val="24"/>
          <w:szCs w:val="24"/>
        </w:rPr>
        <w:t>Salón</w:t>
      </w:r>
      <w:r w:rsidRPr="00865281">
        <w:rPr>
          <w:rFonts w:ascii="Arial" w:hAnsi="Arial" w:cs="Arial"/>
          <w:sz w:val="24"/>
          <w:szCs w:val="24"/>
        </w:rPr>
        <w:t xml:space="preserve"> de clase </w:t>
      </w:r>
    </w:p>
    <w:p w:rsidR="00362DE2" w:rsidRPr="00362DE2" w:rsidRDefault="00362DE2" w:rsidP="00362DE2">
      <w:pPr>
        <w:pStyle w:val="Prrafodelista"/>
        <w:rPr>
          <w:rFonts w:ascii="Arial" w:hAnsi="Arial" w:cs="Arial"/>
          <w:sz w:val="24"/>
          <w:szCs w:val="24"/>
        </w:rPr>
      </w:pPr>
    </w:p>
    <w:p w:rsidR="00362DE2" w:rsidRDefault="00362DE2" w:rsidP="00362DE2">
      <w:pPr>
        <w:spacing w:before="120" w:line="276" w:lineRule="auto"/>
        <w:jc w:val="both"/>
        <w:rPr>
          <w:rFonts w:ascii="Arial" w:hAnsi="Arial" w:cs="Arial"/>
          <w:sz w:val="24"/>
          <w:szCs w:val="24"/>
        </w:rPr>
      </w:pPr>
    </w:p>
    <w:p w:rsidR="008D731C" w:rsidRDefault="008D731C" w:rsidP="00362DE2">
      <w:pPr>
        <w:spacing w:before="120" w:line="276" w:lineRule="auto"/>
        <w:jc w:val="both"/>
        <w:rPr>
          <w:rFonts w:ascii="Arial" w:hAnsi="Arial" w:cs="Arial"/>
          <w:sz w:val="24"/>
          <w:szCs w:val="24"/>
        </w:rPr>
      </w:pPr>
    </w:p>
    <w:p w:rsidR="00750207" w:rsidRDefault="00750207" w:rsidP="002A4B97">
      <w:pPr>
        <w:spacing w:before="120" w:line="276" w:lineRule="auto"/>
        <w:jc w:val="both"/>
        <w:rPr>
          <w:rFonts w:ascii="Arial" w:hAnsi="Arial" w:cs="Arial"/>
          <w:b/>
          <w:sz w:val="24"/>
          <w:szCs w:val="24"/>
        </w:rPr>
      </w:pPr>
      <w:r w:rsidRPr="00750207">
        <w:rPr>
          <w:rFonts w:ascii="Arial" w:hAnsi="Arial" w:cs="Arial"/>
          <w:b/>
          <w:sz w:val="24"/>
          <w:szCs w:val="24"/>
        </w:rPr>
        <w:lastRenderedPageBreak/>
        <w:t xml:space="preserve">BIBLIOGRAFÍA </w:t>
      </w:r>
    </w:p>
    <w:p w:rsidR="00362DE2" w:rsidRDefault="00362DE2" w:rsidP="002A4B97">
      <w:pPr>
        <w:spacing w:before="120" w:line="276" w:lineRule="auto"/>
        <w:jc w:val="both"/>
        <w:rPr>
          <w:rFonts w:ascii="Arial" w:hAnsi="Arial" w:cs="Arial"/>
          <w:b/>
          <w:sz w:val="24"/>
          <w:szCs w:val="24"/>
        </w:rPr>
      </w:pPr>
    </w:p>
    <w:p w:rsidR="00362DE2" w:rsidRPr="004739EE" w:rsidRDefault="00362DE2" w:rsidP="00362DE2">
      <w:pPr>
        <w:pStyle w:val="Prrafodelista"/>
        <w:numPr>
          <w:ilvl w:val="0"/>
          <w:numId w:val="7"/>
        </w:numPr>
        <w:jc w:val="both"/>
        <w:rPr>
          <w:rFonts w:ascii="Arial" w:hAnsi="Arial" w:cs="Arial"/>
          <w:sz w:val="24"/>
          <w:szCs w:val="24"/>
        </w:rPr>
      </w:pPr>
      <w:r w:rsidRPr="004739EE">
        <w:rPr>
          <w:rFonts w:ascii="Arial" w:hAnsi="Arial" w:cs="Arial"/>
          <w:sz w:val="24"/>
          <w:szCs w:val="24"/>
        </w:rPr>
        <w:t xml:space="preserve">Rugby 7. Autor Anónimo. disponible online: </w:t>
      </w:r>
      <w:hyperlink r:id="rId51" w:history="1">
        <w:r w:rsidRPr="004739EE">
          <w:rPr>
            <w:rStyle w:val="Hipervnculo"/>
            <w:rFonts w:ascii="Arial" w:hAnsi="Arial" w:cs="Arial"/>
            <w:color w:val="auto"/>
            <w:sz w:val="24"/>
            <w:szCs w:val="24"/>
          </w:rPr>
          <w:t>https://es.wikipedia.org/wiki/Rugby_7</w:t>
        </w:r>
      </w:hyperlink>
      <w:r w:rsidRPr="004739EE">
        <w:rPr>
          <w:rFonts w:ascii="Arial" w:hAnsi="Arial" w:cs="Arial"/>
          <w:sz w:val="24"/>
          <w:szCs w:val="24"/>
        </w:rPr>
        <w:t>. Fecha de última modificación 15 jul 2015 a las 22:29.</w:t>
      </w:r>
    </w:p>
    <w:p w:rsidR="00362DE2" w:rsidRPr="004739EE" w:rsidRDefault="00362DE2" w:rsidP="00362DE2">
      <w:pPr>
        <w:jc w:val="both"/>
        <w:rPr>
          <w:rFonts w:ascii="Arial" w:hAnsi="Arial" w:cs="Arial"/>
          <w:sz w:val="24"/>
          <w:szCs w:val="24"/>
        </w:rPr>
      </w:pPr>
    </w:p>
    <w:p w:rsidR="00362DE2" w:rsidRDefault="00362DE2" w:rsidP="00362DE2">
      <w:pPr>
        <w:pStyle w:val="Textonotapie"/>
        <w:numPr>
          <w:ilvl w:val="0"/>
          <w:numId w:val="7"/>
        </w:numPr>
        <w:jc w:val="both"/>
        <w:rPr>
          <w:rFonts w:ascii="Arial" w:hAnsi="Arial" w:cs="Arial"/>
          <w:sz w:val="24"/>
          <w:szCs w:val="24"/>
        </w:rPr>
      </w:pPr>
      <w:r w:rsidRPr="004739EE">
        <w:rPr>
          <w:rFonts w:ascii="Arial" w:hAnsi="Arial" w:cs="Arial"/>
          <w:sz w:val="24"/>
          <w:szCs w:val="24"/>
        </w:rPr>
        <w:t xml:space="preserve">Rugby en Colombia. Autor Anónimo. Disponible Online: </w:t>
      </w:r>
      <w:hyperlink r:id="rId52" w:history="1">
        <w:r w:rsidRPr="004739EE">
          <w:rPr>
            <w:rStyle w:val="Hipervnculo"/>
            <w:rFonts w:ascii="Arial" w:hAnsi="Arial" w:cs="Arial"/>
            <w:color w:val="auto"/>
            <w:sz w:val="24"/>
            <w:szCs w:val="24"/>
          </w:rPr>
          <w:t>https://es.wikipedia.org/wiki/Rugby_en_Colombia</w:t>
        </w:r>
      </w:hyperlink>
      <w:r w:rsidRPr="004739EE">
        <w:rPr>
          <w:rFonts w:ascii="Arial" w:hAnsi="Arial" w:cs="Arial"/>
          <w:sz w:val="24"/>
          <w:szCs w:val="24"/>
        </w:rPr>
        <w:t>. Fecha de última modificación última vez el 2 jul 2015 a las 19:50</w:t>
      </w:r>
    </w:p>
    <w:p w:rsidR="00362DE2" w:rsidRDefault="00362DE2" w:rsidP="00362DE2">
      <w:pPr>
        <w:pStyle w:val="Textonotapie"/>
        <w:jc w:val="both"/>
        <w:rPr>
          <w:rFonts w:ascii="Arial" w:hAnsi="Arial" w:cs="Arial"/>
          <w:sz w:val="24"/>
          <w:szCs w:val="24"/>
        </w:rPr>
      </w:pPr>
    </w:p>
    <w:p w:rsidR="00362DE2" w:rsidRPr="004739EE" w:rsidRDefault="00362DE2" w:rsidP="00362DE2">
      <w:pPr>
        <w:pStyle w:val="Textonotapie"/>
        <w:jc w:val="both"/>
        <w:rPr>
          <w:rFonts w:ascii="Arial" w:hAnsi="Arial" w:cs="Arial"/>
          <w:sz w:val="24"/>
          <w:szCs w:val="24"/>
        </w:rPr>
      </w:pPr>
    </w:p>
    <w:p w:rsidR="00362DE2" w:rsidRPr="004739EE" w:rsidRDefault="00362DE2" w:rsidP="00362DE2">
      <w:pPr>
        <w:pStyle w:val="Textonotapie"/>
        <w:numPr>
          <w:ilvl w:val="0"/>
          <w:numId w:val="7"/>
        </w:numPr>
        <w:jc w:val="both"/>
        <w:rPr>
          <w:rFonts w:ascii="Arial" w:hAnsi="Arial" w:cs="Arial"/>
          <w:sz w:val="24"/>
          <w:szCs w:val="24"/>
        </w:rPr>
      </w:pPr>
      <w:r w:rsidRPr="004739EE">
        <w:rPr>
          <w:rStyle w:val="Refdenotaalpie"/>
          <w:rFonts w:ascii="Arial" w:hAnsi="Arial" w:cs="Arial"/>
          <w:sz w:val="24"/>
          <w:szCs w:val="24"/>
        </w:rPr>
        <w:footnoteRef/>
      </w:r>
      <w:r w:rsidRPr="004739EE">
        <w:rPr>
          <w:rFonts w:ascii="Arial" w:hAnsi="Arial" w:cs="Arial"/>
          <w:sz w:val="24"/>
          <w:szCs w:val="24"/>
        </w:rPr>
        <w:t xml:space="preserve"> Rugby </w:t>
      </w:r>
      <w:proofErr w:type="spellStart"/>
      <w:r w:rsidRPr="004739EE">
        <w:rPr>
          <w:rFonts w:ascii="Arial" w:hAnsi="Arial" w:cs="Arial"/>
          <w:sz w:val="24"/>
          <w:szCs w:val="24"/>
        </w:rPr>
        <w:t>Ready</w:t>
      </w:r>
      <w:proofErr w:type="spellEnd"/>
      <w:r w:rsidRPr="004739EE">
        <w:rPr>
          <w:rFonts w:ascii="Arial" w:hAnsi="Arial" w:cs="Arial"/>
          <w:sz w:val="24"/>
          <w:szCs w:val="24"/>
        </w:rPr>
        <w:t xml:space="preserve">. Autor Anónimo. Disponible Online: </w:t>
      </w:r>
      <w:hyperlink r:id="rId53" w:history="1">
        <w:r w:rsidRPr="004739EE">
          <w:rPr>
            <w:rStyle w:val="Hipervnculo"/>
            <w:rFonts w:ascii="Arial" w:hAnsi="Arial" w:cs="Arial"/>
            <w:color w:val="auto"/>
            <w:sz w:val="24"/>
            <w:szCs w:val="24"/>
          </w:rPr>
          <w:t>http://www.irbrugbyready.com/index.php?language=es&amp;section=5</w:t>
        </w:r>
      </w:hyperlink>
      <w:r w:rsidRPr="004739EE">
        <w:rPr>
          <w:rFonts w:ascii="Arial" w:hAnsi="Arial" w:cs="Arial"/>
          <w:sz w:val="24"/>
          <w:szCs w:val="24"/>
        </w:rPr>
        <w:t xml:space="preserve">, </w:t>
      </w:r>
      <w:proofErr w:type="spellStart"/>
      <w:r w:rsidRPr="004739EE">
        <w:rPr>
          <w:rFonts w:ascii="Arial" w:hAnsi="Arial" w:cs="Arial"/>
          <w:sz w:val="24"/>
          <w:szCs w:val="24"/>
        </w:rPr>
        <w:t>World</w:t>
      </w:r>
      <w:proofErr w:type="spellEnd"/>
      <w:r w:rsidRPr="004739EE">
        <w:rPr>
          <w:rFonts w:ascii="Arial" w:hAnsi="Arial" w:cs="Arial"/>
          <w:sz w:val="24"/>
          <w:szCs w:val="24"/>
        </w:rPr>
        <w:t xml:space="preserve"> Rugby 2007 - 2015   </w:t>
      </w:r>
    </w:p>
    <w:p w:rsidR="00362DE2" w:rsidRPr="004739EE" w:rsidRDefault="00362DE2" w:rsidP="00362DE2">
      <w:pPr>
        <w:jc w:val="both"/>
        <w:rPr>
          <w:rFonts w:ascii="Arial" w:hAnsi="Arial" w:cs="Arial"/>
          <w:sz w:val="24"/>
          <w:szCs w:val="24"/>
        </w:rPr>
      </w:pPr>
    </w:p>
    <w:p w:rsidR="00362DE2" w:rsidRPr="004739EE" w:rsidRDefault="00362DE2" w:rsidP="00362DE2">
      <w:pPr>
        <w:pStyle w:val="Prrafodelista"/>
        <w:numPr>
          <w:ilvl w:val="0"/>
          <w:numId w:val="7"/>
        </w:numPr>
        <w:jc w:val="both"/>
        <w:rPr>
          <w:rStyle w:val="CitaHTML"/>
          <w:rFonts w:ascii="Arial" w:hAnsi="Arial" w:cs="Arial"/>
          <w:sz w:val="24"/>
          <w:szCs w:val="24"/>
        </w:rPr>
      </w:pPr>
      <w:r w:rsidRPr="004739EE">
        <w:rPr>
          <w:rFonts w:ascii="Arial" w:hAnsi="Arial" w:cs="Arial"/>
          <w:sz w:val="24"/>
          <w:szCs w:val="24"/>
        </w:rPr>
        <w:t xml:space="preserve">Ley 181 de 1995 Del Deporte. </w:t>
      </w:r>
      <w:r w:rsidRPr="004739EE">
        <w:rPr>
          <w:rStyle w:val="Textoennegrita"/>
          <w:rFonts w:ascii="Arial" w:hAnsi="Arial" w:cs="Arial"/>
          <w:b w:val="0"/>
          <w:sz w:val="24"/>
          <w:szCs w:val="24"/>
        </w:rPr>
        <w:t xml:space="preserve">Título II. Articulo 5 al 9. Disponible Online.: </w:t>
      </w:r>
      <w:hyperlink r:id="rId54" w:history="1">
        <w:r w:rsidRPr="004739EE">
          <w:rPr>
            <w:rStyle w:val="Hipervnculo"/>
            <w:rFonts w:ascii="Arial" w:hAnsi="Arial" w:cs="Arial"/>
            <w:color w:val="auto"/>
            <w:sz w:val="24"/>
            <w:szCs w:val="24"/>
          </w:rPr>
          <w:t>www.mineducacion.gov.co/1621/articles-85919_archivo_pdf.pdf</w:t>
        </w:r>
      </w:hyperlink>
    </w:p>
    <w:p w:rsidR="00362DE2" w:rsidRPr="004739EE" w:rsidRDefault="00362DE2" w:rsidP="00362DE2">
      <w:pPr>
        <w:jc w:val="both"/>
        <w:rPr>
          <w:rStyle w:val="CitaHTML"/>
          <w:rFonts w:ascii="Arial" w:hAnsi="Arial" w:cs="Arial"/>
          <w:sz w:val="24"/>
          <w:szCs w:val="24"/>
        </w:rPr>
      </w:pPr>
    </w:p>
    <w:p w:rsidR="00362DE2" w:rsidRPr="004739EE" w:rsidRDefault="00362DE2" w:rsidP="00362DE2">
      <w:pPr>
        <w:pStyle w:val="Textonotapie"/>
        <w:numPr>
          <w:ilvl w:val="0"/>
          <w:numId w:val="7"/>
        </w:numPr>
        <w:jc w:val="both"/>
        <w:rPr>
          <w:rFonts w:ascii="Arial" w:hAnsi="Arial" w:cs="Arial"/>
          <w:sz w:val="24"/>
          <w:szCs w:val="24"/>
        </w:rPr>
      </w:pPr>
      <w:r w:rsidRPr="004739EE">
        <w:rPr>
          <w:rFonts w:ascii="Arial" w:hAnsi="Arial" w:cs="Arial"/>
          <w:sz w:val="24"/>
          <w:szCs w:val="24"/>
        </w:rPr>
        <w:t xml:space="preserve">Teoría del Entrenamiento I. Autor Anónimo. Disponible Online: </w:t>
      </w:r>
      <w:hyperlink r:id="rId55" w:history="1">
        <w:r w:rsidRPr="004739EE">
          <w:rPr>
            <w:rStyle w:val="Hipervnculo"/>
            <w:rFonts w:ascii="Arial" w:hAnsi="Arial" w:cs="Arial"/>
            <w:color w:val="auto"/>
            <w:sz w:val="24"/>
            <w:szCs w:val="24"/>
          </w:rPr>
          <w:t>https://pakk23.wordpress.com/2012/07/24/teoria-del-entrenamiento-deportivo-i/</w:t>
        </w:r>
      </w:hyperlink>
    </w:p>
    <w:p w:rsidR="00362DE2" w:rsidRPr="004739EE" w:rsidRDefault="00362DE2" w:rsidP="00362DE2">
      <w:pPr>
        <w:pStyle w:val="Prrafodelista"/>
        <w:numPr>
          <w:ilvl w:val="0"/>
          <w:numId w:val="7"/>
        </w:numPr>
        <w:jc w:val="both"/>
        <w:rPr>
          <w:rFonts w:ascii="Arial" w:hAnsi="Arial" w:cs="Arial"/>
          <w:sz w:val="24"/>
          <w:szCs w:val="24"/>
        </w:rPr>
      </w:pPr>
      <w:r w:rsidRPr="004739EE">
        <w:rPr>
          <w:rFonts w:ascii="Arial" w:hAnsi="Arial" w:cs="Arial"/>
          <w:sz w:val="24"/>
          <w:szCs w:val="24"/>
        </w:rPr>
        <w:t>Fecha de publicación 24/07/2012</w:t>
      </w:r>
    </w:p>
    <w:p w:rsidR="00362DE2" w:rsidRPr="004739EE" w:rsidRDefault="00362DE2" w:rsidP="00362DE2">
      <w:pPr>
        <w:jc w:val="both"/>
        <w:rPr>
          <w:rFonts w:ascii="Arial" w:hAnsi="Arial" w:cs="Arial"/>
          <w:sz w:val="24"/>
          <w:szCs w:val="24"/>
        </w:rPr>
      </w:pPr>
    </w:p>
    <w:p w:rsidR="00362DE2" w:rsidRPr="004739EE" w:rsidRDefault="00362DE2" w:rsidP="00362DE2">
      <w:pPr>
        <w:pStyle w:val="Prrafodelista"/>
        <w:numPr>
          <w:ilvl w:val="0"/>
          <w:numId w:val="7"/>
        </w:numPr>
        <w:jc w:val="both"/>
        <w:rPr>
          <w:rFonts w:ascii="Arial" w:hAnsi="Arial" w:cs="Arial"/>
          <w:sz w:val="24"/>
          <w:szCs w:val="24"/>
        </w:rPr>
      </w:pPr>
      <w:r w:rsidRPr="004739EE">
        <w:rPr>
          <w:rFonts w:ascii="Arial" w:hAnsi="Arial" w:cs="Arial"/>
          <w:sz w:val="24"/>
          <w:szCs w:val="24"/>
        </w:rPr>
        <w:t xml:space="preserve">Manual De Coaching Nivel I. Autor: </w:t>
      </w:r>
      <w:r w:rsidRPr="004739EE">
        <w:rPr>
          <w:rFonts w:ascii="Arial" w:eastAsia="Times New Roman" w:hAnsi="Arial" w:cs="Arial"/>
          <w:sz w:val="24"/>
          <w:szCs w:val="24"/>
          <w:lang w:eastAsia="es-CO"/>
        </w:rPr>
        <w:t xml:space="preserve">Profesor Mario Barandiarán y Profesor Francisco Rubio. </w:t>
      </w:r>
      <w:r w:rsidRPr="004739EE">
        <w:rPr>
          <w:rFonts w:ascii="Arial" w:hAnsi="Arial" w:cs="Arial"/>
          <w:sz w:val="24"/>
          <w:szCs w:val="24"/>
        </w:rPr>
        <w:t xml:space="preserve">Disponible Online: </w:t>
      </w:r>
      <w:hyperlink r:id="rId56" w:history="1">
        <w:r w:rsidRPr="004739EE">
          <w:rPr>
            <w:rStyle w:val="Hipervnculo"/>
            <w:rFonts w:ascii="Arial" w:hAnsi="Arial" w:cs="Arial"/>
            <w:color w:val="auto"/>
            <w:sz w:val="24"/>
            <w:szCs w:val="24"/>
          </w:rPr>
          <w:t>http://myslide.es/documents/rugby-urba-manual-de-entrenamiento-nivel-1pdf.html</w:t>
        </w:r>
      </w:hyperlink>
    </w:p>
    <w:p w:rsidR="00362DE2" w:rsidRPr="004739EE" w:rsidRDefault="00362DE2" w:rsidP="00362DE2">
      <w:pPr>
        <w:jc w:val="both"/>
        <w:rPr>
          <w:rFonts w:ascii="Arial" w:hAnsi="Arial" w:cs="Arial"/>
          <w:sz w:val="24"/>
          <w:szCs w:val="24"/>
        </w:rPr>
      </w:pPr>
    </w:p>
    <w:p w:rsidR="00362DE2" w:rsidRDefault="00362DE2" w:rsidP="00362DE2">
      <w:pPr>
        <w:pStyle w:val="Prrafodelista"/>
        <w:numPr>
          <w:ilvl w:val="0"/>
          <w:numId w:val="7"/>
        </w:numPr>
        <w:jc w:val="both"/>
        <w:rPr>
          <w:rFonts w:ascii="Arial" w:hAnsi="Arial" w:cs="Arial"/>
          <w:sz w:val="24"/>
          <w:szCs w:val="24"/>
        </w:rPr>
      </w:pPr>
      <w:r w:rsidRPr="004739EE">
        <w:rPr>
          <w:rFonts w:ascii="Arial" w:hAnsi="Arial" w:cs="Arial"/>
          <w:sz w:val="24"/>
          <w:szCs w:val="24"/>
        </w:rPr>
        <w:t xml:space="preserve">Equipamiento, entorno y plan de emergencia. Autor Anónimo. Disponible Online: </w:t>
      </w:r>
      <w:hyperlink r:id="rId57" w:history="1">
        <w:r w:rsidRPr="004739EE">
          <w:rPr>
            <w:rStyle w:val="Hipervnculo"/>
            <w:rFonts w:ascii="Arial" w:hAnsi="Arial" w:cs="Arial"/>
            <w:color w:val="auto"/>
            <w:sz w:val="24"/>
            <w:szCs w:val="24"/>
          </w:rPr>
          <w:t>http://www.irbrugbyready.com/index.php?section=58&amp;language=es</w:t>
        </w:r>
      </w:hyperlink>
    </w:p>
    <w:p w:rsidR="00362DE2" w:rsidRDefault="00362DE2" w:rsidP="00362DE2">
      <w:pPr>
        <w:pStyle w:val="Prrafodelista"/>
        <w:jc w:val="both"/>
        <w:rPr>
          <w:rFonts w:ascii="Arial" w:hAnsi="Arial" w:cs="Arial"/>
          <w:sz w:val="24"/>
          <w:szCs w:val="24"/>
        </w:rPr>
      </w:pPr>
    </w:p>
    <w:p w:rsidR="00362DE2" w:rsidRDefault="00362DE2" w:rsidP="00362DE2">
      <w:pPr>
        <w:pStyle w:val="Prrafodelista"/>
        <w:jc w:val="both"/>
        <w:rPr>
          <w:rFonts w:ascii="Arial" w:hAnsi="Arial" w:cs="Arial"/>
          <w:sz w:val="24"/>
          <w:szCs w:val="24"/>
        </w:rPr>
      </w:pPr>
    </w:p>
    <w:p w:rsidR="00362DE2" w:rsidRPr="00362DE2" w:rsidRDefault="00D62273" w:rsidP="00362DE2">
      <w:pPr>
        <w:pStyle w:val="Prrafodelista"/>
        <w:numPr>
          <w:ilvl w:val="0"/>
          <w:numId w:val="7"/>
        </w:numPr>
        <w:jc w:val="both"/>
        <w:rPr>
          <w:rFonts w:ascii="Arial" w:hAnsi="Arial" w:cs="Arial"/>
          <w:sz w:val="24"/>
          <w:szCs w:val="24"/>
        </w:rPr>
      </w:pPr>
      <w:hyperlink r:id="rId58" w:history="1">
        <w:r w:rsidR="00362DE2" w:rsidRPr="00362DE2">
          <w:rPr>
            <w:rStyle w:val="Hipervnculo"/>
            <w:rFonts w:ascii="Arial" w:hAnsi="Arial" w:cs="Arial"/>
            <w:color w:val="auto"/>
            <w:sz w:val="24"/>
            <w:szCs w:val="24"/>
          </w:rPr>
          <w:t>https://www.elcorteingles.es/deportes/A14544285-balon-de-rugby-zenon-gilbert/</w:t>
        </w:r>
      </w:hyperlink>
    </w:p>
    <w:p w:rsidR="00865281" w:rsidRPr="00750207" w:rsidRDefault="00865281" w:rsidP="002A4B97">
      <w:pPr>
        <w:spacing w:before="120" w:line="276" w:lineRule="auto"/>
        <w:jc w:val="both"/>
        <w:rPr>
          <w:rFonts w:ascii="Arial" w:hAnsi="Arial" w:cs="Arial"/>
          <w:b/>
          <w:sz w:val="24"/>
          <w:szCs w:val="24"/>
        </w:rPr>
      </w:pPr>
    </w:p>
    <w:sectPr w:rsidR="00865281" w:rsidRPr="00750207" w:rsidSect="004D5E24">
      <w:footerReference w:type="default" r:id="rId59"/>
      <w:pgSz w:w="12240" w:h="15840"/>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2273" w:rsidRDefault="00D62273" w:rsidP="005575D5">
      <w:pPr>
        <w:spacing w:after="0" w:line="240" w:lineRule="auto"/>
      </w:pPr>
      <w:r>
        <w:separator/>
      </w:r>
    </w:p>
  </w:endnote>
  <w:endnote w:type="continuationSeparator" w:id="0">
    <w:p w:rsidR="00D62273" w:rsidRDefault="00D62273" w:rsidP="005575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1605" w:rsidRDefault="002B1605" w:rsidP="002B1605">
    <w:pPr>
      <w:pStyle w:val="Piedepgina"/>
      <w:jc w:val="center"/>
      <w:rPr>
        <w:b/>
        <w:i/>
        <w:sz w:val="18"/>
      </w:rPr>
    </w:pPr>
  </w:p>
  <w:p w:rsidR="00C226A8" w:rsidRDefault="00C226A8" w:rsidP="002B1605">
    <w:pPr>
      <w:pStyle w:val="Piedepgina"/>
      <w:jc w:val="center"/>
      <w:rPr>
        <w:b/>
        <w:i/>
        <w:sz w:val="18"/>
      </w:rPr>
    </w:pPr>
    <w:r>
      <w:rPr>
        <w:b/>
        <w:i/>
        <w:sz w:val="18"/>
      </w:rPr>
      <w:t xml:space="preserve">Proyecto realizado por: </w:t>
    </w:r>
  </w:p>
  <w:p w:rsidR="002B1605" w:rsidRPr="002B1605" w:rsidRDefault="002B1605" w:rsidP="002B1605">
    <w:pPr>
      <w:pStyle w:val="Piedepgina"/>
      <w:jc w:val="center"/>
      <w:rPr>
        <w:b/>
        <w:i/>
        <w:sz w:val="18"/>
      </w:rPr>
    </w:pPr>
    <w:r w:rsidRPr="002B1605">
      <w:rPr>
        <w:b/>
        <w:i/>
        <w:sz w:val="18"/>
      </w:rPr>
      <w:t>Juan Sebastián Villa Luna</w:t>
    </w:r>
  </w:p>
  <w:p w:rsidR="002B1605" w:rsidRPr="002B1605" w:rsidRDefault="002B1605" w:rsidP="00745568">
    <w:pPr>
      <w:pStyle w:val="Piedepgina"/>
      <w:jc w:val="center"/>
      <w:rPr>
        <w:b/>
        <w:i/>
        <w:sz w:val="18"/>
      </w:rPr>
    </w:pPr>
    <w:r w:rsidRPr="002B1605">
      <w:rPr>
        <w:b/>
        <w:i/>
        <w:sz w:val="18"/>
      </w:rPr>
      <w:t>Profesional en Deporte</w:t>
    </w:r>
    <w:r w:rsidR="00745568">
      <w:rPr>
        <w:b/>
        <w:i/>
        <w:sz w:val="18"/>
      </w:rPr>
      <w:t xml:space="preserve"> y especialista en dirección y gestión deportiva</w:t>
    </w:r>
  </w:p>
  <w:p w:rsidR="002B1605" w:rsidRPr="002B1605" w:rsidRDefault="002B1605" w:rsidP="002B1605">
    <w:pPr>
      <w:pStyle w:val="Piedepgina"/>
      <w:jc w:val="center"/>
      <w:rPr>
        <w:b/>
        <w:i/>
        <w:sz w:val="18"/>
      </w:rPr>
    </w:pPr>
    <w:r w:rsidRPr="002B1605">
      <w:rPr>
        <w:b/>
        <w:i/>
        <w:sz w:val="18"/>
      </w:rPr>
      <w:t>Institución Universitaria Escuela Nacional del Deporte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2273" w:rsidRDefault="00D62273" w:rsidP="005575D5">
      <w:pPr>
        <w:spacing w:after="0" w:line="240" w:lineRule="auto"/>
      </w:pPr>
      <w:r>
        <w:separator/>
      </w:r>
    </w:p>
  </w:footnote>
  <w:footnote w:type="continuationSeparator" w:id="0">
    <w:p w:rsidR="00D62273" w:rsidRDefault="00D62273" w:rsidP="005575D5">
      <w:pPr>
        <w:spacing w:after="0" w:line="240" w:lineRule="auto"/>
      </w:pPr>
      <w:r>
        <w:continuationSeparator/>
      </w:r>
    </w:p>
  </w:footnote>
  <w:footnote w:id="1">
    <w:p w:rsidR="002B6461" w:rsidRDefault="002B6461">
      <w:pPr>
        <w:pStyle w:val="Textonotapie"/>
      </w:pPr>
      <w:r w:rsidRPr="00865281">
        <w:rPr>
          <w:rStyle w:val="Refdenotaalpie"/>
        </w:rPr>
        <w:footnoteRef/>
      </w:r>
      <w:r w:rsidRPr="00865281">
        <w:t xml:space="preserve"> </w:t>
      </w:r>
      <w:r w:rsidR="00865281" w:rsidRPr="00865281">
        <w:rPr>
          <w:rFonts w:ascii="Arial" w:hAnsi="Arial" w:cs="Arial"/>
          <w:sz w:val="24"/>
          <w:szCs w:val="24"/>
        </w:rPr>
        <w:t xml:space="preserve">Rugby 7. Autor Anónimo. disponible online: </w:t>
      </w:r>
      <w:hyperlink r:id="rId1" w:history="1">
        <w:r w:rsidR="00865281" w:rsidRPr="00865281">
          <w:rPr>
            <w:rStyle w:val="Hipervnculo"/>
            <w:rFonts w:ascii="Arial" w:hAnsi="Arial" w:cs="Arial"/>
            <w:color w:val="auto"/>
            <w:sz w:val="24"/>
            <w:szCs w:val="24"/>
          </w:rPr>
          <w:t>https://es.wikipedia.org/wiki/Rugby_7</w:t>
        </w:r>
      </w:hyperlink>
      <w:r w:rsidR="00865281" w:rsidRPr="00865281">
        <w:rPr>
          <w:rFonts w:ascii="Arial" w:hAnsi="Arial" w:cs="Arial"/>
          <w:sz w:val="24"/>
          <w:szCs w:val="24"/>
        </w:rPr>
        <w:t>. Fecha de última modificación 15 jul 2015 a las 22:29.</w:t>
      </w:r>
    </w:p>
  </w:footnote>
  <w:footnote w:id="2">
    <w:p w:rsidR="002B6461" w:rsidRPr="002A4B97" w:rsidRDefault="002B6461">
      <w:pPr>
        <w:pStyle w:val="Textonotapie"/>
        <w:rPr>
          <w:rFonts w:ascii="Arial" w:hAnsi="Arial" w:cs="Arial"/>
          <w:sz w:val="24"/>
        </w:rPr>
      </w:pPr>
      <w:r w:rsidRPr="002A4B97">
        <w:rPr>
          <w:rStyle w:val="Refdenotaalpie"/>
          <w:rFonts w:ascii="Arial" w:hAnsi="Arial" w:cs="Arial"/>
          <w:sz w:val="24"/>
        </w:rPr>
        <w:footnoteRef/>
      </w:r>
      <w:r w:rsidRPr="002A4B97">
        <w:rPr>
          <w:rFonts w:ascii="Arial" w:hAnsi="Arial" w:cs="Arial"/>
          <w:sz w:val="24"/>
        </w:rPr>
        <w:t xml:space="preserve"> </w:t>
      </w:r>
      <w:r w:rsidR="00865281" w:rsidRPr="00865281">
        <w:rPr>
          <w:rFonts w:ascii="Arial" w:hAnsi="Arial" w:cs="Arial"/>
          <w:sz w:val="24"/>
          <w:szCs w:val="24"/>
        </w:rPr>
        <w:t xml:space="preserve">Rugby 7. Autor Anónimo. disponible online: </w:t>
      </w:r>
      <w:hyperlink r:id="rId2" w:history="1">
        <w:r w:rsidR="00865281" w:rsidRPr="00865281">
          <w:rPr>
            <w:rStyle w:val="Hipervnculo"/>
            <w:rFonts w:ascii="Arial" w:hAnsi="Arial" w:cs="Arial"/>
            <w:color w:val="auto"/>
            <w:sz w:val="24"/>
            <w:szCs w:val="24"/>
          </w:rPr>
          <w:t>https://es.wikipedia.org/wiki/Rugby_7</w:t>
        </w:r>
      </w:hyperlink>
      <w:r w:rsidR="00865281" w:rsidRPr="00865281">
        <w:rPr>
          <w:rFonts w:ascii="Arial" w:hAnsi="Arial" w:cs="Arial"/>
          <w:sz w:val="24"/>
          <w:szCs w:val="24"/>
        </w:rPr>
        <w:t>. Fecha de última modificación 15 jul 2015 a las 22:29.</w:t>
      </w:r>
    </w:p>
  </w:footnote>
  <w:footnote w:id="3">
    <w:p w:rsidR="00865281" w:rsidRDefault="002B6461">
      <w:pPr>
        <w:pStyle w:val="Textonotapie"/>
      </w:pPr>
      <w:r w:rsidRPr="002A4B97">
        <w:rPr>
          <w:rStyle w:val="Refdenotaalpie"/>
          <w:rFonts w:ascii="Arial" w:hAnsi="Arial" w:cs="Arial"/>
          <w:sz w:val="24"/>
        </w:rPr>
        <w:footnoteRef/>
      </w:r>
      <w:r w:rsidRPr="002A4B97">
        <w:rPr>
          <w:rFonts w:ascii="Arial" w:hAnsi="Arial" w:cs="Arial"/>
          <w:sz w:val="24"/>
        </w:rPr>
        <w:t xml:space="preserve"> </w:t>
      </w:r>
      <w:r w:rsidR="00865281" w:rsidRPr="00865281">
        <w:rPr>
          <w:rFonts w:ascii="Arial" w:hAnsi="Arial" w:cs="Arial"/>
          <w:sz w:val="24"/>
          <w:szCs w:val="24"/>
        </w:rPr>
        <w:t xml:space="preserve">Rugby en Colombia. Autor Anónimo. Disponible Online: </w:t>
      </w:r>
      <w:hyperlink r:id="rId3" w:history="1">
        <w:r w:rsidR="00865281" w:rsidRPr="00865281">
          <w:rPr>
            <w:rStyle w:val="Hipervnculo"/>
            <w:rFonts w:ascii="Arial" w:hAnsi="Arial" w:cs="Arial"/>
            <w:color w:val="auto"/>
            <w:sz w:val="24"/>
            <w:szCs w:val="24"/>
          </w:rPr>
          <w:t>https://es.wikipedia.org/wiki/Rugby_en_Colombia</w:t>
        </w:r>
      </w:hyperlink>
      <w:r w:rsidR="00865281" w:rsidRPr="00865281">
        <w:rPr>
          <w:rFonts w:ascii="Arial" w:hAnsi="Arial" w:cs="Arial"/>
          <w:sz w:val="24"/>
          <w:szCs w:val="24"/>
        </w:rPr>
        <w:t>. Fecha de última modificación última vez el 2 jul 2015 a las 19:50</w:t>
      </w:r>
    </w:p>
  </w:footnote>
  <w:footnote w:id="4">
    <w:p w:rsidR="002B6461" w:rsidRPr="004D5E24" w:rsidRDefault="002B6461">
      <w:pPr>
        <w:pStyle w:val="Textonotapie"/>
        <w:rPr>
          <w:rFonts w:ascii="Arial" w:hAnsi="Arial" w:cs="Arial"/>
          <w:sz w:val="24"/>
          <w:szCs w:val="24"/>
        </w:rPr>
      </w:pPr>
      <w:r>
        <w:rPr>
          <w:rStyle w:val="Refdenotaalpie"/>
        </w:rPr>
        <w:footnoteRef/>
      </w:r>
      <w:r>
        <w:t xml:space="preserve"> </w:t>
      </w:r>
      <w:r w:rsidR="004D5E24" w:rsidRPr="004D5E24">
        <w:rPr>
          <w:rFonts w:ascii="Arial" w:hAnsi="Arial" w:cs="Arial"/>
          <w:sz w:val="24"/>
          <w:szCs w:val="24"/>
        </w:rPr>
        <w:t xml:space="preserve">Rugby </w:t>
      </w:r>
      <w:proofErr w:type="spellStart"/>
      <w:r w:rsidR="004D5E24" w:rsidRPr="004D5E24">
        <w:rPr>
          <w:rFonts w:ascii="Arial" w:hAnsi="Arial" w:cs="Arial"/>
          <w:sz w:val="24"/>
          <w:szCs w:val="24"/>
        </w:rPr>
        <w:t>Ready</w:t>
      </w:r>
      <w:proofErr w:type="spellEnd"/>
      <w:r w:rsidR="004D5E24" w:rsidRPr="004D5E24">
        <w:rPr>
          <w:rFonts w:ascii="Arial" w:hAnsi="Arial" w:cs="Arial"/>
          <w:sz w:val="24"/>
          <w:szCs w:val="24"/>
        </w:rPr>
        <w:t xml:space="preserve">. Autor Anónimo. Disponible Online: </w:t>
      </w:r>
      <w:hyperlink r:id="rId4" w:history="1">
        <w:r w:rsidRPr="004D5E24">
          <w:rPr>
            <w:rStyle w:val="Hipervnculo"/>
            <w:rFonts w:ascii="Arial" w:hAnsi="Arial" w:cs="Arial"/>
            <w:color w:val="auto"/>
            <w:sz w:val="24"/>
            <w:szCs w:val="24"/>
          </w:rPr>
          <w:t>http://www.irbrugbyready.com/index.php?language=es&amp;section=5</w:t>
        </w:r>
      </w:hyperlink>
      <w:r w:rsidRPr="004D5E24">
        <w:rPr>
          <w:rFonts w:ascii="Arial" w:hAnsi="Arial" w:cs="Arial"/>
          <w:sz w:val="24"/>
          <w:szCs w:val="24"/>
        </w:rPr>
        <w:t xml:space="preserve">, </w:t>
      </w:r>
      <w:proofErr w:type="spellStart"/>
      <w:r w:rsidRPr="004D5E24">
        <w:rPr>
          <w:rFonts w:ascii="Arial" w:hAnsi="Arial" w:cs="Arial"/>
          <w:sz w:val="24"/>
          <w:szCs w:val="24"/>
        </w:rPr>
        <w:t>World</w:t>
      </w:r>
      <w:proofErr w:type="spellEnd"/>
      <w:r w:rsidRPr="004D5E24">
        <w:rPr>
          <w:rFonts w:ascii="Arial" w:hAnsi="Arial" w:cs="Arial"/>
          <w:sz w:val="24"/>
          <w:szCs w:val="24"/>
        </w:rPr>
        <w:t xml:space="preserve"> Rugby 2007 - 2015   </w:t>
      </w:r>
    </w:p>
    <w:p w:rsidR="002B6461" w:rsidRDefault="002B6461">
      <w:pPr>
        <w:pStyle w:val="Textonotapie"/>
      </w:pPr>
    </w:p>
  </w:footnote>
  <w:footnote w:id="5">
    <w:p w:rsidR="00721A9E" w:rsidRPr="002A4B97" w:rsidRDefault="00721A9E" w:rsidP="00721A9E">
      <w:pPr>
        <w:spacing w:after="0"/>
        <w:jc w:val="both"/>
        <w:rPr>
          <w:rFonts w:ascii="Arial" w:hAnsi="Arial" w:cs="Arial"/>
          <w:b/>
        </w:rPr>
      </w:pPr>
      <w:r>
        <w:rPr>
          <w:rStyle w:val="Refdenotaalpie"/>
        </w:rPr>
        <w:footnoteRef/>
      </w:r>
      <w:r>
        <w:t xml:space="preserve"> </w:t>
      </w:r>
      <w:r w:rsidR="002A4B97" w:rsidRPr="004D5E24">
        <w:rPr>
          <w:rFonts w:ascii="Arial" w:hAnsi="Arial" w:cs="Arial"/>
          <w:sz w:val="24"/>
          <w:szCs w:val="24"/>
        </w:rPr>
        <w:t xml:space="preserve">Ley 181 de 1995 Del Deporte. </w:t>
      </w:r>
      <w:r w:rsidR="002A4B97" w:rsidRPr="004D5E24">
        <w:rPr>
          <w:rStyle w:val="Textoennegrita"/>
          <w:rFonts w:ascii="Arial" w:hAnsi="Arial" w:cs="Arial"/>
          <w:b w:val="0"/>
          <w:sz w:val="24"/>
          <w:szCs w:val="24"/>
        </w:rPr>
        <w:t>Título II. Articulo 5 al 9</w:t>
      </w:r>
      <w:r w:rsidR="004D5E24" w:rsidRPr="004D5E24">
        <w:rPr>
          <w:rStyle w:val="Textoennegrita"/>
          <w:rFonts w:ascii="Arial" w:hAnsi="Arial" w:cs="Arial"/>
          <w:b w:val="0"/>
          <w:sz w:val="24"/>
          <w:szCs w:val="24"/>
        </w:rPr>
        <w:t xml:space="preserve">. Disponible Online.: </w:t>
      </w:r>
      <w:hyperlink r:id="rId5" w:history="1">
        <w:r w:rsidR="004D5E24" w:rsidRPr="004D5E24">
          <w:rPr>
            <w:rStyle w:val="Hipervnculo"/>
            <w:rFonts w:ascii="Arial" w:hAnsi="Arial" w:cs="Arial"/>
            <w:color w:val="auto"/>
            <w:sz w:val="24"/>
            <w:szCs w:val="24"/>
          </w:rPr>
          <w:t>www.mineducacion.gov.co/1621/articles-85919_archivo_pdf.pdf</w:t>
        </w:r>
      </w:hyperlink>
      <w:r w:rsidR="002A4B97" w:rsidRPr="004D5E24">
        <w:rPr>
          <w:rStyle w:val="Textoennegrita"/>
          <w:rFonts w:ascii="Arial" w:hAnsi="Arial" w:cs="Arial"/>
          <w:b w:val="0"/>
        </w:rPr>
        <w:t xml:space="preserve"> </w:t>
      </w:r>
    </w:p>
  </w:footnote>
  <w:footnote w:id="6">
    <w:p w:rsidR="002B6461" w:rsidRPr="004D5E24" w:rsidRDefault="002B6461" w:rsidP="004D5E24">
      <w:pPr>
        <w:pStyle w:val="Textonotapie"/>
        <w:jc w:val="both"/>
        <w:rPr>
          <w:rFonts w:ascii="Arial" w:hAnsi="Arial" w:cs="Arial"/>
          <w:sz w:val="24"/>
          <w:szCs w:val="24"/>
        </w:rPr>
      </w:pPr>
      <w:r>
        <w:rPr>
          <w:rStyle w:val="Refdenotaalpie"/>
        </w:rPr>
        <w:footnoteRef/>
      </w:r>
      <w:r>
        <w:t xml:space="preserve"> </w:t>
      </w:r>
      <w:r w:rsidR="004D5E24" w:rsidRPr="004D5E24">
        <w:rPr>
          <w:rFonts w:ascii="Arial" w:hAnsi="Arial" w:cs="Arial"/>
          <w:sz w:val="24"/>
          <w:szCs w:val="24"/>
        </w:rPr>
        <w:t xml:space="preserve">Teoría del Entrenamiento I. Autor Anónimo. Disponible Online: </w:t>
      </w:r>
      <w:hyperlink r:id="rId6" w:history="1">
        <w:r w:rsidR="004D5E24" w:rsidRPr="004D5E24">
          <w:rPr>
            <w:rStyle w:val="Hipervnculo"/>
            <w:rFonts w:ascii="Arial" w:hAnsi="Arial" w:cs="Arial"/>
            <w:color w:val="auto"/>
            <w:sz w:val="24"/>
            <w:szCs w:val="24"/>
          </w:rPr>
          <w:t>https://pakk23.wordpress.com/2012/07/24/teoria-del-entrenamiento-deportivo-i/</w:t>
        </w:r>
      </w:hyperlink>
    </w:p>
    <w:p w:rsidR="004D5E24" w:rsidRPr="004D5E24" w:rsidRDefault="004D5E24" w:rsidP="004D5E24">
      <w:pPr>
        <w:pStyle w:val="Textonotapie"/>
        <w:jc w:val="both"/>
        <w:rPr>
          <w:rFonts w:ascii="Arial" w:hAnsi="Arial" w:cs="Arial"/>
          <w:sz w:val="24"/>
          <w:szCs w:val="24"/>
        </w:rPr>
      </w:pPr>
      <w:r w:rsidRPr="004D5E24">
        <w:rPr>
          <w:rFonts w:ascii="Arial" w:hAnsi="Arial" w:cs="Arial"/>
          <w:sz w:val="24"/>
          <w:szCs w:val="24"/>
        </w:rPr>
        <w:t>Fecha de publicación 24/07/2012</w:t>
      </w:r>
    </w:p>
  </w:footnote>
  <w:footnote w:id="7">
    <w:p w:rsidR="002B6461" w:rsidRDefault="002B6461" w:rsidP="00362DE2">
      <w:pPr>
        <w:jc w:val="both"/>
      </w:pPr>
      <w:r w:rsidRPr="002A4B97">
        <w:rPr>
          <w:rStyle w:val="Refdenotaalpie"/>
          <w:rFonts w:ascii="Arial" w:hAnsi="Arial" w:cs="Arial"/>
          <w:sz w:val="24"/>
        </w:rPr>
        <w:footnoteRef/>
      </w:r>
      <w:r w:rsidRPr="002A4B97">
        <w:rPr>
          <w:rFonts w:ascii="Arial" w:hAnsi="Arial" w:cs="Arial"/>
          <w:sz w:val="24"/>
        </w:rPr>
        <w:t xml:space="preserve"> </w:t>
      </w:r>
      <w:r w:rsidR="00C226A8" w:rsidRPr="00362DE2">
        <w:rPr>
          <w:rFonts w:ascii="Arial" w:hAnsi="Arial" w:cs="Arial"/>
          <w:sz w:val="24"/>
          <w:szCs w:val="24"/>
        </w:rPr>
        <w:t xml:space="preserve">Manual De Coaching Nivel I. </w:t>
      </w:r>
      <w:r w:rsidR="00362DE2" w:rsidRPr="00362DE2">
        <w:rPr>
          <w:rFonts w:ascii="Arial" w:hAnsi="Arial" w:cs="Arial"/>
          <w:sz w:val="24"/>
          <w:szCs w:val="24"/>
        </w:rPr>
        <w:t xml:space="preserve">Autor: </w:t>
      </w:r>
      <w:r w:rsidR="00362DE2" w:rsidRPr="00362DE2">
        <w:rPr>
          <w:rFonts w:ascii="Arial" w:eastAsia="Times New Roman" w:hAnsi="Arial" w:cs="Arial"/>
          <w:sz w:val="24"/>
          <w:szCs w:val="24"/>
          <w:lang w:eastAsia="es-CO"/>
        </w:rPr>
        <w:t xml:space="preserve">Profesor Mario Barandiarán y Profesor Francisco Rubio. </w:t>
      </w:r>
      <w:r w:rsidR="004D5E24" w:rsidRPr="00362DE2">
        <w:rPr>
          <w:rFonts w:ascii="Arial" w:hAnsi="Arial" w:cs="Arial"/>
          <w:sz w:val="24"/>
          <w:szCs w:val="24"/>
        </w:rPr>
        <w:t xml:space="preserve">Disponible Online: </w:t>
      </w:r>
      <w:hyperlink r:id="rId7" w:history="1">
        <w:r w:rsidR="00C226A8" w:rsidRPr="00362DE2">
          <w:rPr>
            <w:rStyle w:val="Hipervnculo"/>
            <w:rFonts w:ascii="Arial" w:hAnsi="Arial" w:cs="Arial"/>
            <w:color w:val="auto"/>
            <w:sz w:val="24"/>
            <w:szCs w:val="24"/>
          </w:rPr>
          <w:t>http://myslide.es/documents/rugby-urba-manual-de-entrenamiento-nivel-1pdf.html</w:t>
        </w:r>
      </w:hyperlink>
    </w:p>
  </w:footnote>
  <w:footnote w:id="8">
    <w:p w:rsidR="00865281" w:rsidRPr="00362DE2" w:rsidRDefault="00865281" w:rsidP="00362DE2">
      <w:pPr>
        <w:pStyle w:val="Ttulo1"/>
        <w:rPr>
          <w:rFonts w:ascii="Arial" w:hAnsi="Arial" w:cs="Arial"/>
          <w:b w:val="0"/>
        </w:rPr>
      </w:pPr>
      <w:r w:rsidRPr="00362DE2">
        <w:rPr>
          <w:rStyle w:val="Refdenotaalpie"/>
          <w:rFonts w:ascii="Arial" w:hAnsi="Arial" w:cs="Arial"/>
          <w:b w:val="0"/>
        </w:rPr>
        <w:footnoteRef/>
      </w:r>
      <w:r w:rsidRPr="00362DE2">
        <w:rPr>
          <w:rFonts w:ascii="Arial" w:hAnsi="Arial" w:cs="Arial"/>
          <w:b w:val="0"/>
        </w:rPr>
        <w:t xml:space="preserve"> </w:t>
      </w:r>
      <w:r w:rsidR="00362DE2" w:rsidRPr="00362DE2">
        <w:rPr>
          <w:rFonts w:ascii="Arial" w:hAnsi="Arial" w:cs="Arial"/>
          <w:b w:val="0"/>
        </w:rPr>
        <w:t xml:space="preserve">Equipamiento, entorno y plan de emergencia. </w:t>
      </w:r>
      <w:r w:rsidR="00362DE2">
        <w:rPr>
          <w:rFonts w:ascii="Arial" w:hAnsi="Arial" w:cs="Arial"/>
          <w:b w:val="0"/>
        </w:rPr>
        <w:t xml:space="preserve">Autor Anónimo. </w:t>
      </w:r>
      <w:r w:rsidR="00362DE2" w:rsidRPr="00362DE2">
        <w:rPr>
          <w:rFonts w:ascii="Arial" w:hAnsi="Arial" w:cs="Arial"/>
          <w:b w:val="0"/>
        </w:rPr>
        <w:t xml:space="preserve">Disponible Online: </w:t>
      </w:r>
      <w:hyperlink r:id="rId8" w:history="1">
        <w:r w:rsidR="00362DE2" w:rsidRPr="00362DE2">
          <w:rPr>
            <w:rStyle w:val="Hipervnculo"/>
            <w:rFonts w:ascii="Arial" w:hAnsi="Arial" w:cs="Arial"/>
            <w:b w:val="0"/>
            <w:color w:val="auto"/>
          </w:rPr>
          <w:t>http://www.irbrugbyready.com/index.php?section=58&amp;language=es</w:t>
        </w:r>
      </w:hyperlink>
    </w:p>
    <w:p w:rsidR="00362DE2" w:rsidRPr="00362DE2" w:rsidRDefault="00362DE2" w:rsidP="00362DE2">
      <w:pPr>
        <w:rPr>
          <w:lang w:val="es-ES" w:eastAsia="es-ES"/>
        </w:rPr>
      </w:pPr>
    </w:p>
  </w:footnote>
  <w:footnote w:id="9">
    <w:p w:rsidR="00362DE2" w:rsidRPr="00362DE2" w:rsidRDefault="003109EE">
      <w:pPr>
        <w:pStyle w:val="Textonotapie"/>
        <w:rPr>
          <w:rFonts w:ascii="Arial" w:hAnsi="Arial" w:cs="Arial"/>
          <w:sz w:val="24"/>
          <w:szCs w:val="24"/>
        </w:rPr>
      </w:pPr>
      <w:r w:rsidRPr="00362DE2">
        <w:rPr>
          <w:rStyle w:val="Refdenotaalpie"/>
        </w:rPr>
        <w:footnoteRef/>
      </w:r>
      <w:r w:rsidRPr="00362DE2">
        <w:t xml:space="preserve"> </w:t>
      </w:r>
      <w:hyperlink r:id="rId9" w:history="1">
        <w:r w:rsidR="00362DE2" w:rsidRPr="00362DE2">
          <w:rPr>
            <w:rStyle w:val="Hipervnculo"/>
            <w:rFonts w:ascii="Arial" w:hAnsi="Arial" w:cs="Arial"/>
            <w:color w:val="auto"/>
            <w:sz w:val="24"/>
            <w:szCs w:val="24"/>
          </w:rPr>
          <w:t>https://www.elcorteingles.es/deportes/A14544285-balon-de-rugby-zenon-gilbert/</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96739E"/>
    <w:multiLevelType w:val="singleLevel"/>
    <w:tmpl w:val="0C0A0009"/>
    <w:lvl w:ilvl="0">
      <w:start w:val="1"/>
      <w:numFmt w:val="bullet"/>
      <w:lvlText w:val=""/>
      <w:lvlJc w:val="left"/>
      <w:pPr>
        <w:tabs>
          <w:tab w:val="num" w:pos="360"/>
        </w:tabs>
        <w:ind w:left="360" w:hanging="360"/>
      </w:pPr>
      <w:rPr>
        <w:rFonts w:ascii="Wingdings" w:hAnsi="Wingdings" w:hint="default"/>
      </w:rPr>
    </w:lvl>
  </w:abstractNum>
  <w:abstractNum w:abstractNumId="1" w15:restartNumberingAfterBreak="0">
    <w:nsid w:val="32871F53"/>
    <w:multiLevelType w:val="hybridMultilevel"/>
    <w:tmpl w:val="D81C28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417A1AA6"/>
    <w:multiLevelType w:val="hybridMultilevel"/>
    <w:tmpl w:val="247607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516A1AAF"/>
    <w:multiLevelType w:val="singleLevel"/>
    <w:tmpl w:val="0C0A000F"/>
    <w:lvl w:ilvl="0">
      <w:start w:val="1"/>
      <w:numFmt w:val="decimal"/>
      <w:lvlText w:val="%1."/>
      <w:lvlJc w:val="left"/>
      <w:pPr>
        <w:tabs>
          <w:tab w:val="num" w:pos="720"/>
        </w:tabs>
        <w:ind w:left="720" w:hanging="360"/>
      </w:pPr>
    </w:lvl>
  </w:abstractNum>
  <w:abstractNum w:abstractNumId="4" w15:restartNumberingAfterBreak="0">
    <w:nsid w:val="52F00075"/>
    <w:multiLevelType w:val="hybridMultilevel"/>
    <w:tmpl w:val="60B68A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5E1C11A0"/>
    <w:multiLevelType w:val="multilevel"/>
    <w:tmpl w:val="C0761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22B1A12"/>
    <w:multiLevelType w:val="hybridMultilevel"/>
    <w:tmpl w:val="C298CD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0"/>
  </w:num>
  <w:num w:numId="4">
    <w:abstractNumId w:val="6"/>
  </w:num>
  <w:num w:numId="5">
    <w:abstractNumId w:val="4"/>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5D5"/>
    <w:rsid w:val="0002373B"/>
    <w:rsid w:val="00120DEC"/>
    <w:rsid w:val="001D757B"/>
    <w:rsid w:val="00263299"/>
    <w:rsid w:val="0028112F"/>
    <w:rsid w:val="002A4B97"/>
    <w:rsid w:val="002B1605"/>
    <w:rsid w:val="002B6461"/>
    <w:rsid w:val="003109EE"/>
    <w:rsid w:val="003127F6"/>
    <w:rsid w:val="00361459"/>
    <w:rsid w:val="00362DE2"/>
    <w:rsid w:val="003E1307"/>
    <w:rsid w:val="003F649C"/>
    <w:rsid w:val="004823FF"/>
    <w:rsid w:val="004B59E0"/>
    <w:rsid w:val="004D05FF"/>
    <w:rsid w:val="004D5E24"/>
    <w:rsid w:val="005575D5"/>
    <w:rsid w:val="00584E0C"/>
    <w:rsid w:val="006A264C"/>
    <w:rsid w:val="007015E8"/>
    <w:rsid w:val="00721A9E"/>
    <w:rsid w:val="00745568"/>
    <w:rsid w:val="00750207"/>
    <w:rsid w:val="0078486B"/>
    <w:rsid w:val="00831973"/>
    <w:rsid w:val="00865281"/>
    <w:rsid w:val="008D731C"/>
    <w:rsid w:val="008D7B34"/>
    <w:rsid w:val="00955587"/>
    <w:rsid w:val="00B648C4"/>
    <w:rsid w:val="00BA0F21"/>
    <w:rsid w:val="00C226A8"/>
    <w:rsid w:val="00D62273"/>
    <w:rsid w:val="00E12788"/>
    <w:rsid w:val="00E34FA2"/>
    <w:rsid w:val="00E85946"/>
    <w:rsid w:val="00F348E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8CDBBC"/>
  <w15:chartTrackingRefBased/>
  <w15:docId w15:val="{F93B2EB8-F519-471D-9B7D-76F8C3393E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link w:val="Ttulo1Car"/>
    <w:qFormat/>
    <w:rsid w:val="002B6461"/>
    <w:pPr>
      <w:keepNext/>
      <w:spacing w:after="0" w:line="240" w:lineRule="auto"/>
      <w:outlineLvl w:val="0"/>
    </w:pPr>
    <w:rPr>
      <w:rFonts w:ascii="Tahoma" w:eastAsia="Times New Roman" w:hAnsi="Tahoma" w:cs="Tahoma"/>
      <w:b/>
      <w:bCs/>
      <w:sz w:val="24"/>
      <w:szCs w:val="24"/>
      <w:lang w:val="es-ES" w:eastAsia="es-ES"/>
    </w:rPr>
  </w:style>
  <w:style w:type="paragraph" w:styleId="Ttulo2">
    <w:name w:val="heading 2"/>
    <w:basedOn w:val="Normal"/>
    <w:next w:val="Normal"/>
    <w:link w:val="Ttulo2Car"/>
    <w:qFormat/>
    <w:rsid w:val="002B6461"/>
    <w:pPr>
      <w:keepNext/>
      <w:spacing w:after="0" w:line="240" w:lineRule="auto"/>
      <w:jc w:val="center"/>
      <w:outlineLvl w:val="1"/>
    </w:pPr>
    <w:rPr>
      <w:rFonts w:ascii="Tahoma" w:eastAsia="Times New Roman" w:hAnsi="Tahoma" w:cs="Times New Roman"/>
      <w:sz w:val="52"/>
      <w:szCs w:val="20"/>
      <w:lang w:val="es-MX" w:eastAsia="es-ES"/>
    </w:rPr>
  </w:style>
  <w:style w:type="paragraph" w:styleId="Ttulo3">
    <w:name w:val="heading 3"/>
    <w:basedOn w:val="Normal"/>
    <w:next w:val="Normal"/>
    <w:link w:val="Ttulo3Car"/>
    <w:qFormat/>
    <w:rsid w:val="002B6461"/>
    <w:pPr>
      <w:keepNext/>
      <w:spacing w:after="0" w:line="240" w:lineRule="auto"/>
      <w:jc w:val="both"/>
      <w:outlineLvl w:val="2"/>
    </w:pPr>
    <w:rPr>
      <w:rFonts w:ascii="Times New Roman" w:eastAsia="Times New Roman" w:hAnsi="Times New Roman" w:cs="Times New Roman"/>
      <w:b/>
      <w:sz w:val="24"/>
      <w:szCs w:val="20"/>
      <w:lang w:val="es-ES_tradnl" w:eastAsia="es-ES"/>
    </w:rPr>
  </w:style>
  <w:style w:type="paragraph" w:styleId="Ttulo4">
    <w:name w:val="heading 4"/>
    <w:basedOn w:val="Normal"/>
    <w:next w:val="Normal"/>
    <w:link w:val="Ttulo4Car"/>
    <w:qFormat/>
    <w:rsid w:val="002B6461"/>
    <w:pPr>
      <w:keepNext/>
      <w:spacing w:after="0" w:line="240" w:lineRule="auto"/>
      <w:jc w:val="center"/>
      <w:outlineLvl w:val="3"/>
    </w:pPr>
    <w:rPr>
      <w:rFonts w:ascii="Tahoma" w:eastAsia="Times New Roman" w:hAnsi="Tahoma" w:cs="Times New Roman"/>
      <w:sz w:val="40"/>
      <w:szCs w:val="24"/>
      <w:lang w:val="es-ES_tradnl" w:eastAsia="es-ES"/>
    </w:rPr>
  </w:style>
  <w:style w:type="paragraph" w:styleId="Ttulo6">
    <w:name w:val="heading 6"/>
    <w:basedOn w:val="Normal"/>
    <w:next w:val="Normal"/>
    <w:link w:val="Ttulo6Car"/>
    <w:uiPriority w:val="9"/>
    <w:semiHidden/>
    <w:unhideWhenUsed/>
    <w:qFormat/>
    <w:rsid w:val="001D757B"/>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5575D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575D5"/>
  </w:style>
  <w:style w:type="paragraph" w:styleId="Piedepgina">
    <w:name w:val="footer"/>
    <w:basedOn w:val="Normal"/>
    <w:link w:val="PiedepginaCar"/>
    <w:unhideWhenUsed/>
    <w:rsid w:val="005575D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575D5"/>
  </w:style>
  <w:style w:type="paragraph" w:styleId="NormalWeb">
    <w:name w:val="Normal (Web)"/>
    <w:basedOn w:val="Normal"/>
    <w:unhideWhenUsed/>
    <w:rsid w:val="00120DEC"/>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
    <w:name w:val="Hyperlink"/>
    <w:basedOn w:val="Fuentedeprrafopredeter"/>
    <w:uiPriority w:val="99"/>
    <w:unhideWhenUsed/>
    <w:rsid w:val="00120DEC"/>
    <w:rPr>
      <w:color w:val="0000FF"/>
      <w:u w:val="single"/>
    </w:rPr>
  </w:style>
  <w:style w:type="paragraph" w:styleId="Textonotapie">
    <w:name w:val="footnote text"/>
    <w:basedOn w:val="Normal"/>
    <w:link w:val="TextonotapieCar"/>
    <w:uiPriority w:val="99"/>
    <w:semiHidden/>
    <w:unhideWhenUsed/>
    <w:rsid w:val="00120DEC"/>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120DEC"/>
    <w:rPr>
      <w:sz w:val="20"/>
      <w:szCs w:val="20"/>
    </w:rPr>
  </w:style>
  <w:style w:type="character" w:styleId="Refdenotaalpie">
    <w:name w:val="footnote reference"/>
    <w:basedOn w:val="Fuentedeprrafopredeter"/>
    <w:uiPriority w:val="99"/>
    <w:semiHidden/>
    <w:unhideWhenUsed/>
    <w:rsid w:val="00120DEC"/>
    <w:rPr>
      <w:vertAlign w:val="superscript"/>
    </w:rPr>
  </w:style>
  <w:style w:type="character" w:styleId="Textoennegrita">
    <w:name w:val="Strong"/>
    <w:basedOn w:val="Fuentedeprrafopredeter"/>
    <w:qFormat/>
    <w:rsid w:val="003F649C"/>
    <w:rPr>
      <w:b/>
      <w:bCs/>
    </w:rPr>
  </w:style>
  <w:style w:type="character" w:styleId="nfasis">
    <w:name w:val="Emphasis"/>
    <w:basedOn w:val="Fuentedeprrafopredeter"/>
    <w:uiPriority w:val="20"/>
    <w:qFormat/>
    <w:rsid w:val="003F649C"/>
    <w:rPr>
      <w:i/>
      <w:iCs/>
    </w:rPr>
  </w:style>
  <w:style w:type="character" w:customStyle="1" w:styleId="Ttulo1Car">
    <w:name w:val="Título 1 Car"/>
    <w:basedOn w:val="Fuentedeprrafopredeter"/>
    <w:link w:val="Ttulo1"/>
    <w:rsid w:val="002B6461"/>
    <w:rPr>
      <w:rFonts w:ascii="Tahoma" w:eastAsia="Times New Roman" w:hAnsi="Tahoma" w:cs="Tahoma"/>
      <w:b/>
      <w:bCs/>
      <w:sz w:val="24"/>
      <w:szCs w:val="24"/>
      <w:lang w:val="es-ES" w:eastAsia="es-ES"/>
    </w:rPr>
  </w:style>
  <w:style w:type="character" w:customStyle="1" w:styleId="Ttulo2Car">
    <w:name w:val="Título 2 Car"/>
    <w:basedOn w:val="Fuentedeprrafopredeter"/>
    <w:link w:val="Ttulo2"/>
    <w:rsid w:val="002B6461"/>
    <w:rPr>
      <w:rFonts w:ascii="Tahoma" w:eastAsia="Times New Roman" w:hAnsi="Tahoma" w:cs="Times New Roman"/>
      <w:sz w:val="52"/>
      <w:szCs w:val="20"/>
      <w:lang w:val="es-MX" w:eastAsia="es-ES"/>
    </w:rPr>
  </w:style>
  <w:style w:type="character" w:customStyle="1" w:styleId="Ttulo3Car">
    <w:name w:val="Título 3 Car"/>
    <w:basedOn w:val="Fuentedeprrafopredeter"/>
    <w:link w:val="Ttulo3"/>
    <w:rsid w:val="002B6461"/>
    <w:rPr>
      <w:rFonts w:ascii="Times New Roman" w:eastAsia="Times New Roman" w:hAnsi="Times New Roman" w:cs="Times New Roman"/>
      <w:b/>
      <w:sz w:val="24"/>
      <w:szCs w:val="20"/>
      <w:lang w:val="es-ES_tradnl" w:eastAsia="es-ES"/>
    </w:rPr>
  </w:style>
  <w:style w:type="character" w:customStyle="1" w:styleId="Ttulo4Car">
    <w:name w:val="Título 4 Car"/>
    <w:basedOn w:val="Fuentedeprrafopredeter"/>
    <w:link w:val="Ttulo4"/>
    <w:rsid w:val="002B6461"/>
    <w:rPr>
      <w:rFonts w:ascii="Tahoma" w:eastAsia="Times New Roman" w:hAnsi="Tahoma" w:cs="Times New Roman"/>
      <w:sz w:val="40"/>
      <w:szCs w:val="24"/>
      <w:lang w:val="es-ES_tradnl" w:eastAsia="es-ES"/>
    </w:rPr>
  </w:style>
  <w:style w:type="paragraph" w:styleId="Textoindependiente">
    <w:name w:val="Body Text"/>
    <w:basedOn w:val="Normal"/>
    <w:link w:val="TextoindependienteCar"/>
    <w:rsid w:val="002B6461"/>
    <w:pPr>
      <w:spacing w:after="0" w:line="240" w:lineRule="auto"/>
    </w:pPr>
    <w:rPr>
      <w:rFonts w:ascii="Times New Roman" w:eastAsia="Times New Roman" w:hAnsi="Times New Roman" w:cs="Times New Roman"/>
      <w:sz w:val="24"/>
      <w:szCs w:val="20"/>
      <w:lang w:val="es-AR" w:eastAsia="es-ES"/>
    </w:rPr>
  </w:style>
  <w:style w:type="character" w:customStyle="1" w:styleId="TextoindependienteCar">
    <w:name w:val="Texto independiente Car"/>
    <w:basedOn w:val="Fuentedeprrafopredeter"/>
    <w:link w:val="Textoindependiente"/>
    <w:rsid w:val="002B6461"/>
    <w:rPr>
      <w:rFonts w:ascii="Times New Roman" w:eastAsia="Times New Roman" w:hAnsi="Times New Roman" w:cs="Times New Roman"/>
      <w:sz w:val="24"/>
      <w:szCs w:val="20"/>
      <w:lang w:val="es-AR" w:eastAsia="es-ES"/>
    </w:rPr>
  </w:style>
  <w:style w:type="paragraph" w:styleId="Textoindependiente2">
    <w:name w:val="Body Text 2"/>
    <w:basedOn w:val="Normal"/>
    <w:link w:val="Textoindependiente2Car"/>
    <w:rsid w:val="002B6461"/>
    <w:pPr>
      <w:spacing w:after="0" w:line="240" w:lineRule="auto"/>
      <w:jc w:val="both"/>
    </w:pPr>
    <w:rPr>
      <w:rFonts w:ascii="Times New Roman" w:eastAsia="Times New Roman" w:hAnsi="Times New Roman" w:cs="Times New Roman"/>
      <w:sz w:val="24"/>
      <w:szCs w:val="20"/>
      <w:lang w:val="es-AR" w:eastAsia="es-ES"/>
    </w:rPr>
  </w:style>
  <w:style w:type="character" w:customStyle="1" w:styleId="Textoindependiente2Car">
    <w:name w:val="Texto independiente 2 Car"/>
    <w:basedOn w:val="Fuentedeprrafopredeter"/>
    <w:link w:val="Textoindependiente2"/>
    <w:rsid w:val="002B6461"/>
    <w:rPr>
      <w:rFonts w:ascii="Times New Roman" w:eastAsia="Times New Roman" w:hAnsi="Times New Roman" w:cs="Times New Roman"/>
      <w:sz w:val="24"/>
      <w:szCs w:val="20"/>
      <w:lang w:val="es-AR" w:eastAsia="es-ES"/>
    </w:rPr>
  </w:style>
  <w:style w:type="paragraph" w:styleId="Ttulo">
    <w:name w:val="Title"/>
    <w:basedOn w:val="Normal"/>
    <w:link w:val="TtuloCar"/>
    <w:qFormat/>
    <w:rsid w:val="002B6461"/>
    <w:pPr>
      <w:spacing w:after="0" w:line="240" w:lineRule="auto"/>
      <w:jc w:val="center"/>
    </w:pPr>
    <w:rPr>
      <w:rFonts w:ascii="Tahoma" w:eastAsia="Times New Roman" w:hAnsi="Tahoma" w:cs="Tahoma"/>
      <w:sz w:val="52"/>
      <w:szCs w:val="24"/>
      <w:lang w:val="es-ES" w:eastAsia="es-ES"/>
    </w:rPr>
  </w:style>
  <w:style w:type="character" w:customStyle="1" w:styleId="TtuloCar">
    <w:name w:val="Título Car"/>
    <w:basedOn w:val="Fuentedeprrafopredeter"/>
    <w:link w:val="Ttulo"/>
    <w:rsid w:val="002B6461"/>
    <w:rPr>
      <w:rFonts w:ascii="Tahoma" w:eastAsia="Times New Roman" w:hAnsi="Tahoma" w:cs="Tahoma"/>
      <w:sz w:val="52"/>
      <w:szCs w:val="24"/>
      <w:lang w:val="es-ES" w:eastAsia="es-ES"/>
    </w:rPr>
  </w:style>
  <w:style w:type="paragraph" w:styleId="Sangra2detindependiente">
    <w:name w:val="Body Text Indent 2"/>
    <w:basedOn w:val="Normal"/>
    <w:link w:val="Sangra2detindependienteCar"/>
    <w:rsid w:val="002B6461"/>
    <w:pPr>
      <w:spacing w:after="0" w:line="360" w:lineRule="auto"/>
      <w:ind w:firstLine="708"/>
      <w:jc w:val="both"/>
    </w:pPr>
    <w:rPr>
      <w:rFonts w:ascii="Tahoma" w:eastAsia="Times New Roman" w:hAnsi="Tahoma" w:cs="Times New Roman"/>
      <w:sz w:val="24"/>
      <w:szCs w:val="24"/>
      <w:lang w:val="es-AR" w:eastAsia="es-ES"/>
    </w:rPr>
  </w:style>
  <w:style w:type="character" w:customStyle="1" w:styleId="Sangra2detindependienteCar">
    <w:name w:val="Sangría 2 de t. independiente Car"/>
    <w:basedOn w:val="Fuentedeprrafopredeter"/>
    <w:link w:val="Sangra2detindependiente"/>
    <w:rsid w:val="002B6461"/>
    <w:rPr>
      <w:rFonts w:ascii="Tahoma" w:eastAsia="Times New Roman" w:hAnsi="Tahoma" w:cs="Times New Roman"/>
      <w:sz w:val="24"/>
      <w:szCs w:val="24"/>
      <w:lang w:val="es-AR" w:eastAsia="es-ES"/>
    </w:rPr>
  </w:style>
  <w:style w:type="paragraph" w:styleId="Sangradetextonormal">
    <w:name w:val="Body Text Indent"/>
    <w:basedOn w:val="Normal"/>
    <w:link w:val="SangradetextonormalCar"/>
    <w:rsid w:val="002B6461"/>
    <w:pPr>
      <w:tabs>
        <w:tab w:val="left" w:pos="1180"/>
      </w:tabs>
      <w:spacing w:after="0" w:line="240" w:lineRule="auto"/>
      <w:ind w:left="75"/>
    </w:pPr>
    <w:rPr>
      <w:rFonts w:ascii="Tahoma" w:eastAsia="Times New Roman" w:hAnsi="Tahoma" w:cs="Tahoma"/>
      <w:sz w:val="24"/>
      <w:szCs w:val="24"/>
      <w:lang w:val="es-ES" w:eastAsia="es-ES"/>
    </w:rPr>
  </w:style>
  <w:style w:type="character" w:customStyle="1" w:styleId="SangradetextonormalCar">
    <w:name w:val="Sangría de texto normal Car"/>
    <w:basedOn w:val="Fuentedeprrafopredeter"/>
    <w:link w:val="Sangradetextonormal"/>
    <w:rsid w:val="002B6461"/>
    <w:rPr>
      <w:rFonts w:ascii="Tahoma" w:eastAsia="Times New Roman" w:hAnsi="Tahoma" w:cs="Tahoma"/>
      <w:sz w:val="24"/>
      <w:szCs w:val="24"/>
      <w:lang w:val="es-ES" w:eastAsia="es-ES"/>
    </w:rPr>
  </w:style>
  <w:style w:type="paragraph" w:styleId="Subttulo">
    <w:name w:val="Subtitle"/>
    <w:basedOn w:val="Normal"/>
    <w:link w:val="SubttuloCar"/>
    <w:qFormat/>
    <w:rsid w:val="002B6461"/>
    <w:pPr>
      <w:spacing w:after="0" w:line="360" w:lineRule="auto"/>
      <w:jc w:val="center"/>
    </w:pPr>
    <w:rPr>
      <w:rFonts w:ascii="Tahoma" w:eastAsia="Times New Roman" w:hAnsi="Tahoma" w:cs="Times New Roman"/>
      <w:b/>
      <w:sz w:val="24"/>
      <w:szCs w:val="24"/>
      <w:lang w:val="es-AR" w:eastAsia="es-ES"/>
    </w:rPr>
  </w:style>
  <w:style w:type="character" w:customStyle="1" w:styleId="SubttuloCar">
    <w:name w:val="Subtítulo Car"/>
    <w:basedOn w:val="Fuentedeprrafopredeter"/>
    <w:link w:val="Subttulo"/>
    <w:rsid w:val="002B6461"/>
    <w:rPr>
      <w:rFonts w:ascii="Tahoma" w:eastAsia="Times New Roman" w:hAnsi="Tahoma" w:cs="Times New Roman"/>
      <w:b/>
      <w:sz w:val="24"/>
      <w:szCs w:val="24"/>
      <w:lang w:val="es-AR" w:eastAsia="es-ES"/>
    </w:rPr>
  </w:style>
  <w:style w:type="paragraph" w:styleId="Sangra3detindependiente">
    <w:name w:val="Body Text Indent 3"/>
    <w:basedOn w:val="Normal"/>
    <w:link w:val="Sangra3detindependienteCar"/>
    <w:rsid w:val="002B6461"/>
    <w:pPr>
      <w:spacing w:after="0" w:line="360" w:lineRule="auto"/>
      <w:ind w:left="708"/>
      <w:jc w:val="both"/>
    </w:pPr>
    <w:rPr>
      <w:rFonts w:ascii="Courier New" w:eastAsia="Times New Roman" w:hAnsi="Courier New" w:cs="Courier New"/>
      <w:sz w:val="24"/>
      <w:szCs w:val="24"/>
      <w:lang w:val="es-ES" w:eastAsia="es-ES"/>
    </w:rPr>
  </w:style>
  <w:style w:type="character" w:customStyle="1" w:styleId="Sangra3detindependienteCar">
    <w:name w:val="Sangría 3 de t. independiente Car"/>
    <w:basedOn w:val="Fuentedeprrafopredeter"/>
    <w:link w:val="Sangra3detindependiente"/>
    <w:rsid w:val="002B6461"/>
    <w:rPr>
      <w:rFonts w:ascii="Courier New" w:eastAsia="Times New Roman" w:hAnsi="Courier New" w:cs="Courier New"/>
      <w:sz w:val="24"/>
      <w:szCs w:val="24"/>
      <w:lang w:val="es-ES" w:eastAsia="es-ES"/>
    </w:rPr>
  </w:style>
  <w:style w:type="paragraph" w:styleId="Prrafodelista">
    <w:name w:val="List Paragraph"/>
    <w:basedOn w:val="Normal"/>
    <w:uiPriority w:val="34"/>
    <w:qFormat/>
    <w:rsid w:val="00721A9E"/>
    <w:pPr>
      <w:ind w:left="720"/>
      <w:contextualSpacing/>
    </w:pPr>
  </w:style>
  <w:style w:type="table" w:styleId="Tablaconcuadrcula">
    <w:name w:val="Table Grid"/>
    <w:basedOn w:val="Tablanormal"/>
    <w:uiPriority w:val="39"/>
    <w:rsid w:val="00B648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6Car">
    <w:name w:val="Título 6 Car"/>
    <w:basedOn w:val="Fuentedeprrafopredeter"/>
    <w:link w:val="Ttulo6"/>
    <w:uiPriority w:val="9"/>
    <w:semiHidden/>
    <w:rsid w:val="001D757B"/>
    <w:rPr>
      <w:rFonts w:asciiTheme="majorHAnsi" w:eastAsiaTheme="majorEastAsia" w:hAnsiTheme="majorHAnsi" w:cstheme="majorBidi"/>
      <w:color w:val="1F4D78" w:themeColor="accent1" w:themeShade="7F"/>
    </w:rPr>
  </w:style>
  <w:style w:type="character" w:customStyle="1" w:styleId="a-list-item">
    <w:name w:val="a-list-item"/>
    <w:basedOn w:val="Fuentedeprrafopredeter"/>
    <w:rsid w:val="003109EE"/>
  </w:style>
  <w:style w:type="character" w:styleId="CitaHTML">
    <w:name w:val="HTML Cite"/>
    <w:basedOn w:val="Fuentedeprrafopredeter"/>
    <w:uiPriority w:val="99"/>
    <w:semiHidden/>
    <w:unhideWhenUsed/>
    <w:rsid w:val="004D5E24"/>
    <w:rPr>
      <w:i/>
      <w:iCs/>
    </w:rPr>
  </w:style>
  <w:style w:type="paragraph" w:styleId="Sinespaciado">
    <w:name w:val="No Spacing"/>
    <w:link w:val="SinespaciadoCar"/>
    <w:uiPriority w:val="1"/>
    <w:qFormat/>
    <w:rsid w:val="004D5E24"/>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4D5E24"/>
    <w:rPr>
      <w:rFonts w:eastAsiaTheme="minorEastAsia"/>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872871">
      <w:bodyDiv w:val="1"/>
      <w:marLeft w:val="0"/>
      <w:marRight w:val="0"/>
      <w:marTop w:val="0"/>
      <w:marBottom w:val="0"/>
      <w:divBdr>
        <w:top w:val="none" w:sz="0" w:space="0" w:color="auto"/>
        <w:left w:val="none" w:sz="0" w:space="0" w:color="auto"/>
        <w:bottom w:val="none" w:sz="0" w:space="0" w:color="auto"/>
        <w:right w:val="none" w:sz="0" w:space="0" w:color="auto"/>
      </w:divBdr>
    </w:div>
    <w:div w:id="458183083">
      <w:bodyDiv w:val="1"/>
      <w:marLeft w:val="0"/>
      <w:marRight w:val="0"/>
      <w:marTop w:val="0"/>
      <w:marBottom w:val="0"/>
      <w:divBdr>
        <w:top w:val="none" w:sz="0" w:space="0" w:color="auto"/>
        <w:left w:val="none" w:sz="0" w:space="0" w:color="auto"/>
        <w:bottom w:val="none" w:sz="0" w:space="0" w:color="auto"/>
        <w:right w:val="none" w:sz="0" w:space="0" w:color="auto"/>
      </w:divBdr>
    </w:div>
    <w:div w:id="552353140">
      <w:bodyDiv w:val="1"/>
      <w:marLeft w:val="0"/>
      <w:marRight w:val="0"/>
      <w:marTop w:val="0"/>
      <w:marBottom w:val="0"/>
      <w:divBdr>
        <w:top w:val="none" w:sz="0" w:space="0" w:color="auto"/>
        <w:left w:val="none" w:sz="0" w:space="0" w:color="auto"/>
        <w:bottom w:val="none" w:sz="0" w:space="0" w:color="auto"/>
        <w:right w:val="none" w:sz="0" w:space="0" w:color="auto"/>
      </w:divBdr>
    </w:div>
    <w:div w:id="850491415">
      <w:bodyDiv w:val="1"/>
      <w:marLeft w:val="0"/>
      <w:marRight w:val="0"/>
      <w:marTop w:val="0"/>
      <w:marBottom w:val="0"/>
      <w:divBdr>
        <w:top w:val="none" w:sz="0" w:space="0" w:color="auto"/>
        <w:left w:val="none" w:sz="0" w:space="0" w:color="auto"/>
        <w:bottom w:val="none" w:sz="0" w:space="0" w:color="auto"/>
        <w:right w:val="none" w:sz="0" w:space="0" w:color="auto"/>
      </w:divBdr>
      <w:divsChild>
        <w:div w:id="525796311">
          <w:marLeft w:val="0"/>
          <w:marRight w:val="0"/>
          <w:marTop w:val="0"/>
          <w:marBottom w:val="0"/>
          <w:divBdr>
            <w:top w:val="none" w:sz="0" w:space="0" w:color="auto"/>
            <w:left w:val="none" w:sz="0" w:space="0" w:color="auto"/>
            <w:bottom w:val="none" w:sz="0" w:space="0" w:color="auto"/>
            <w:right w:val="none" w:sz="0" w:space="0" w:color="auto"/>
          </w:divBdr>
        </w:div>
        <w:div w:id="1440757605">
          <w:marLeft w:val="0"/>
          <w:marRight w:val="0"/>
          <w:marTop w:val="0"/>
          <w:marBottom w:val="0"/>
          <w:divBdr>
            <w:top w:val="none" w:sz="0" w:space="0" w:color="auto"/>
            <w:left w:val="none" w:sz="0" w:space="0" w:color="auto"/>
            <w:bottom w:val="none" w:sz="0" w:space="0" w:color="auto"/>
            <w:right w:val="none" w:sz="0" w:space="0" w:color="auto"/>
          </w:divBdr>
        </w:div>
      </w:divsChild>
    </w:div>
    <w:div w:id="1079251849">
      <w:bodyDiv w:val="1"/>
      <w:marLeft w:val="0"/>
      <w:marRight w:val="0"/>
      <w:marTop w:val="0"/>
      <w:marBottom w:val="0"/>
      <w:divBdr>
        <w:top w:val="none" w:sz="0" w:space="0" w:color="auto"/>
        <w:left w:val="none" w:sz="0" w:space="0" w:color="auto"/>
        <w:bottom w:val="none" w:sz="0" w:space="0" w:color="auto"/>
        <w:right w:val="none" w:sz="0" w:space="0" w:color="auto"/>
      </w:divBdr>
    </w:div>
    <w:div w:id="1200776465">
      <w:bodyDiv w:val="1"/>
      <w:marLeft w:val="0"/>
      <w:marRight w:val="0"/>
      <w:marTop w:val="0"/>
      <w:marBottom w:val="0"/>
      <w:divBdr>
        <w:top w:val="none" w:sz="0" w:space="0" w:color="auto"/>
        <w:left w:val="none" w:sz="0" w:space="0" w:color="auto"/>
        <w:bottom w:val="none" w:sz="0" w:space="0" w:color="auto"/>
        <w:right w:val="none" w:sz="0" w:space="0" w:color="auto"/>
      </w:divBdr>
    </w:div>
    <w:div w:id="1559051647">
      <w:bodyDiv w:val="1"/>
      <w:marLeft w:val="0"/>
      <w:marRight w:val="0"/>
      <w:marTop w:val="0"/>
      <w:marBottom w:val="0"/>
      <w:divBdr>
        <w:top w:val="none" w:sz="0" w:space="0" w:color="auto"/>
        <w:left w:val="none" w:sz="0" w:space="0" w:color="auto"/>
        <w:bottom w:val="none" w:sz="0" w:space="0" w:color="auto"/>
        <w:right w:val="none" w:sz="0" w:space="0" w:color="auto"/>
      </w:divBdr>
    </w:div>
    <w:div w:id="1808888353">
      <w:bodyDiv w:val="1"/>
      <w:marLeft w:val="0"/>
      <w:marRight w:val="0"/>
      <w:marTop w:val="0"/>
      <w:marBottom w:val="0"/>
      <w:divBdr>
        <w:top w:val="none" w:sz="0" w:space="0" w:color="auto"/>
        <w:left w:val="none" w:sz="0" w:space="0" w:color="auto"/>
        <w:bottom w:val="none" w:sz="0" w:space="0" w:color="auto"/>
        <w:right w:val="none" w:sz="0" w:space="0" w:color="auto"/>
      </w:divBdr>
    </w:div>
    <w:div w:id="2014451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s.wikipedia.org/wiki/Juegos_de_la_Mancomunidad" TargetMode="External"/><Relationship Id="rId18" Type="http://schemas.openxmlformats.org/officeDocument/2006/relationships/hyperlink" Target="https://es.wikipedia.org/wiki/Rugby_union" TargetMode="External"/><Relationship Id="rId26" Type="http://schemas.openxmlformats.org/officeDocument/2006/relationships/hyperlink" Target="https://es.wikipedia.org/wiki/Seven_de_Hong_Kong" TargetMode="External"/><Relationship Id="rId39" Type="http://schemas.openxmlformats.org/officeDocument/2006/relationships/hyperlink" Target="https://es.wikipedia.org/wiki/Medell%C3%ADn" TargetMode="External"/><Relationship Id="rId21" Type="http://schemas.openxmlformats.org/officeDocument/2006/relationships/hyperlink" Target="https://es.wikipedia.org/wiki/Escocia" TargetMode="External"/><Relationship Id="rId34" Type="http://schemas.openxmlformats.org/officeDocument/2006/relationships/hyperlink" Target="https://es.wikipedia.org/wiki/Commonwealth_Games" TargetMode="External"/><Relationship Id="rId42" Type="http://schemas.openxmlformats.org/officeDocument/2006/relationships/oleObject" Target="embeddings/oleObject1.bin"/><Relationship Id="rId47" Type="http://schemas.openxmlformats.org/officeDocument/2006/relationships/image" Target="media/image6.png"/><Relationship Id="rId50" Type="http://schemas.openxmlformats.org/officeDocument/2006/relationships/image" Target="media/image9.png"/><Relationship Id="rId55" Type="http://schemas.openxmlformats.org/officeDocument/2006/relationships/hyperlink" Target="https://pakk23.wordpress.com/2012/07/24/teoria-del-entrenamiento-deportivo-i/"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es.wikipedia.org/wiki/Rugby" TargetMode="External"/><Relationship Id="rId20" Type="http://schemas.openxmlformats.org/officeDocument/2006/relationships/hyperlink" Target="https://es.wikipedia.org/wiki/Ned_Haig" TargetMode="External"/><Relationship Id="rId29" Type="http://schemas.openxmlformats.org/officeDocument/2006/relationships/hyperlink" Target="https://es.wikipedia.org/wiki/Seven_de_Wellington" TargetMode="External"/><Relationship Id="rId41" Type="http://schemas.openxmlformats.org/officeDocument/2006/relationships/image" Target="media/image2.wmf"/><Relationship Id="rId54" Type="http://schemas.openxmlformats.org/officeDocument/2006/relationships/hyperlink" Target="http://www.mineducacion.gov.co/1621/articles-85919_archivo_pdf.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s.wikipedia.org/wiki/Copa_del_Mundo_de_Rugby_7" TargetMode="External"/><Relationship Id="rId24" Type="http://schemas.openxmlformats.org/officeDocument/2006/relationships/hyperlink" Target="https://es.wikipedia.org/wiki/Rugby_7" TargetMode="External"/><Relationship Id="rId32" Type="http://schemas.openxmlformats.org/officeDocument/2006/relationships/hyperlink" Target="https://es.wikipedia.org/wiki/CONSUR" TargetMode="External"/><Relationship Id="rId37" Type="http://schemas.openxmlformats.org/officeDocument/2006/relationships/hyperlink" Target="https://es.wikipedia.org/wiki/1980" TargetMode="External"/><Relationship Id="rId40" Type="http://schemas.openxmlformats.org/officeDocument/2006/relationships/image" Target="media/image1.gif"/><Relationship Id="rId45" Type="http://schemas.openxmlformats.org/officeDocument/2006/relationships/image" Target="media/image4.png"/><Relationship Id="rId53" Type="http://schemas.openxmlformats.org/officeDocument/2006/relationships/hyperlink" Target="http://www.irbrugbyready.com/index.php?language=es&amp;section=5" TargetMode="External"/><Relationship Id="rId58" Type="http://schemas.openxmlformats.org/officeDocument/2006/relationships/hyperlink" Target="https://www.elcorteingles.es/deportes/A14544285-balon-de-rugby-zenon-gilbert/" TargetMode="External"/><Relationship Id="rId5" Type="http://schemas.openxmlformats.org/officeDocument/2006/relationships/settings" Target="settings.xml"/><Relationship Id="rId15" Type="http://schemas.openxmlformats.org/officeDocument/2006/relationships/hyperlink" Target="https://es.wikipedia.org/wiki/Rugby_7" TargetMode="External"/><Relationship Id="rId23" Type="http://schemas.openxmlformats.org/officeDocument/2006/relationships/hyperlink" Target="https://es.wikipedia.org/wiki/Londres" TargetMode="External"/><Relationship Id="rId28" Type="http://schemas.openxmlformats.org/officeDocument/2006/relationships/hyperlink" Target="https://es.wikipedia.org/wiki/Serie_Mundial_de_Rugby_7_de_la_IRB" TargetMode="External"/><Relationship Id="rId36" Type="http://schemas.openxmlformats.org/officeDocument/2006/relationships/hyperlink" Target="https://es.wikipedia.org/wiki/Colombia" TargetMode="External"/><Relationship Id="rId49" Type="http://schemas.openxmlformats.org/officeDocument/2006/relationships/image" Target="media/image8.png"/><Relationship Id="rId57" Type="http://schemas.openxmlformats.org/officeDocument/2006/relationships/hyperlink" Target="http://www.irbrugbyready.com/index.php?section=58&amp;language=es" TargetMode="External"/><Relationship Id="rId61" Type="http://schemas.openxmlformats.org/officeDocument/2006/relationships/theme" Target="theme/theme1.xml"/><Relationship Id="rId10" Type="http://schemas.openxmlformats.org/officeDocument/2006/relationships/hyperlink" Target="https://es.wikipedia.org/wiki/Rugby_Union" TargetMode="External"/><Relationship Id="rId19" Type="http://schemas.openxmlformats.org/officeDocument/2006/relationships/hyperlink" Target="https://es.wikipedia.org/wiki/Medio_scrum" TargetMode="External"/><Relationship Id="rId31" Type="http://schemas.openxmlformats.org/officeDocument/2006/relationships/hyperlink" Target="https://es.wikipedia.org/wiki/Seven_de_Londres" TargetMode="External"/><Relationship Id="rId44" Type="http://schemas.openxmlformats.org/officeDocument/2006/relationships/image" Target="media/image3.png"/><Relationship Id="rId52" Type="http://schemas.openxmlformats.org/officeDocument/2006/relationships/hyperlink" Target="https://es.wikipedia.org/wiki/Rugby_en_Colombia" TargetMode="External"/><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es.wikipedia.org/wiki/Rugby" TargetMode="External"/><Relationship Id="rId14" Type="http://schemas.openxmlformats.org/officeDocument/2006/relationships/hyperlink" Target="https://es.wikipedia.org/wiki/World_Rugby" TargetMode="External"/><Relationship Id="rId22" Type="http://schemas.openxmlformats.org/officeDocument/2006/relationships/hyperlink" Target="https://es.wikipedia.org/wiki/1883" TargetMode="External"/><Relationship Id="rId27" Type="http://schemas.openxmlformats.org/officeDocument/2006/relationships/hyperlink" Target="https://es.wikipedia.org/wiki/Copa_del_Mundo_de_Rugby_7" TargetMode="External"/><Relationship Id="rId30" Type="http://schemas.openxmlformats.org/officeDocument/2006/relationships/hyperlink" Target="https://es.wikipedia.org/wiki/Seven_de_Sud%C3%A1frica" TargetMode="External"/><Relationship Id="rId35" Type="http://schemas.openxmlformats.org/officeDocument/2006/relationships/hyperlink" Target="https://es.wikipedia.org/wiki/Rugby" TargetMode="External"/><Relationship Id="rId43" Type="http://schemas.openxmlformats.org/officeDocument/2006/relationships/oleObject" Target="embeddings/oleObject2.bin"/><Relationship Id="rId48" Type="http://schemas.openxmlformats.org/officeDocument/2006/relationships/image" Target="media/image7.png"/><Relationship Id="rId56" Type="http://schemas.openxmlformats.org/officeDocument/2006/relationships/hyperlink" Target="http://myslide.es/documents/rugby-urba-manual-de-entrenamiento-nivel-1pdf.html" TargetMode="External"/><Relationship Id="rId8" Type="http://schemas.openxmlformats.org/officeDocument/2006/relationships/endnotes" Target="endnotes.xml"/><Relationship Id="rId51" Type="http://schemas.openxmlformats.org/officeDocument/2006/relationships/hyperlink" Target="https://es.wikipedia.org/wiki/Rugby_7" TargetMode="External"/><Relationship Id="rId3" Type="http://schemas.openxmlformats.org/officeDocument/2006/relationships/numbering" Target="numbering.xml"/><Relationship Id="rId12" Type="http://schemas.openxmlformats.org/officeDocument/2006/relationships/hyperlink" Target="https://es.wikipedia.org/wiki/Serie_Mundial_de_Seven_de_la_IRB" TargetMode="External"/><Relationship Id="rId17" Type="http://schemas.openxmlformats.org/officeDocument/2006/relationships/hyperlink" Target="https://es.wikipedia.org/wiki/Rugby_7" TargetMode="External"/><Relationship Id="rId25" Type="http://schemas.openxmlformats.org/officeDocument/2006/relationships/hyperlink" Target="https://es.wikipedia.org/wiki/Murrayfield_Stadium" TargetMode="External"/><Relationship Id="rId33" Type="http://schemas.openxmlformats.org/officeDocument/2006/relationships/hyperlink" Target="https://es.wikipedia.org/wiki/Seven_Sudamericano_Femenino" TargetMode="External"/><Relationship Id="rId38" Type="http://schemas.openxmlformats.org/officeDocument/2006/relationships/hyperlink" Target="https://es.wikipedia.org/wiki/Universidad_Nacional_de_Colombia" TargetMode="External"/><Relationship Id="rId46" Type="http://schemas.openxmlformats.org/officeDocument/2006/relationships/image" Target="media/image5.png"/><Relationship Id="rId59"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www.irbrugbyready.com/index.php?section=58&amp;language=es" TargetMode="External"/><Relationship Id="rId3" Type="http://schemas.openxmlformats.org/officeDocument/2006/relationships/hyperlink" Target="https://es.wikipedia.org/wiki/Rugby_en_Colombia" TargetMode="External"/><Relationship Id="rId7" Type="http://schemas.openxmlformats.org/officeDocument/2006/relationships/hyperlink" Target="http://myslide.es/documents/rugby-urba-manual-de-entrenamiento-nivel-1pdf.html" TargetMode="External"/><Relationship Id="rId2" Type="http://schemas.openxmlformats.org/officeDocument/2006/relationships/hyperlink" Target="https://es.wikipedia.org/wiki/Rugby_7" TargetMode="External"/><Relationship Id="rId1" Type="http://schemas.openxmlformats.org/officeDocument/2006/relationships/hyperlink" Target="https://es.wikipedia.org/wiki/Rugby_7" TargetMode="External"/><Relationship Id="rId6" Type="http://schemas.openxmlformats.org/officeDocument/2006/relationships/hyperlink" Target="https://pakk23.wordpress.com/2012/07/24/teoria-del-entrenamiento-deportivo-i/" TargetMode="External"/><Relationship Id="rId5" Type="http://schemas.openxmlformats.org/officeDocument/2006/relationships/hyperlink" Target="http://www.mineducacion.gov.co/1621/articles-85919_archivo_pdf.pdf" TargetMode="External"/><Relationship Id="rId4" Type="http://schemas.openxmlformats.org/officeDocument/2006/relationships/hyperlink" Target="http://www.irbrugbyready.com/index.php?language=es&amp;section=5" TargetMode="External"/><Relationship Id="rId9" Type="http://schemas.openxmlformats.org/officeDocument/2006/relationships/hyperlink" Target="https://www.elcorteingles.es/deportes/A14544285-balon-de-rugby-zenon-gilber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Julio de 2018</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9EBD298-D2DB-412D-BB83-107DF5BCE6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16</Pages>
  <Words>4156</Words>
  <Characters>22863</Characters>
  <Application>Microsoft Office Word</Application>
  <DocSecurity>0</DocSecurity>
  <Lines>190</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Realizado por:</dc:subject>
  <dc:creator>HOGAR</dc:creator>
  <cp:keywords/>
  <dc:description/>
  <cp:lastModifiedBy>Dayra Alexandra Ortiz</cp:lastModifiedBy>
  <cp:revision>3</cp:revision>
  <cp:lastPrinted>2015-08-28T04:44:00Z</cp:lastPrinted>
  <dcterms:created xsi:type="dcterms:W3CDTF">2025-03-09T16:39:00Z</dcterms:created>
  <dcterms:modified xsi:type="dcterms:W3CDTF">2025-03-09T16:46:00Z</dcterms:modified>
</cp:coreProperties>
</file>